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795" w:rsidRDefault="005B4795">
      <w:pPr>
        <w:spacing w:line="240" w:lineRule="auto"/>
        <w:rPr>
          <w:rFonts w:ascii="宋体" w:eastAsia="宋体"/>
          <w:sz w:val="32"/>
          <w:szCs w:val="32"/>
        </w:rPr>
      </w:pPr>
    </w:p>
    <w:p w:rsidR="005B4795" w:rsidRDefault="005B4795">
      <w:pPr>
        <w:spacing w:line="240" w:lineRule="auto"/>
        <w:rPr>
          <w:rFonts w:ascii="宋体" w:eastAsia="宋体"/>
          <w:sz w:val="44"/>
          <w:szCs w:val="44"/>
        </w:rPr>
      </w:pPr>
    </w:p>
    <w:p w:rsidR="005B4795" w:rsidRDefault="005B4795">
      <w:pPr>
        <w:spacing w:line="240" w:lineRule="auto"/>
        <w:rPr>
          <w:rFonts w:ascii="宋体" w:eastAsia="宋体"/>
          <w:sz w:val="44"/>
          <w:szCs w:val="44"/>
        </w:rPr>
      </w:pPr>
    </w:p>
    <w:p w:rsidR="005B4795" w:rsidRDefault="005B4795">
      <w:pPr>
        <w:spacing w:line="240" w:lineRule="auto"/>
        <w:rPr>
          <w:rFonts w:ascii="宋体" w:eastAsia="宋体"/>
          <w:sz w:val="44"/>
          <w:szCs w:val="44"/>
        </w:rPr>
      </w:pPr>
    </w:p>
    <w:p w:rsidR="005B4795" w:rsidRDefault="00C31329">
      <w:pPr>
        <w:spacing w:line="240" w:lineRule="auto"/>
        <w:jc w:val="center"/>
        <w:outlineLvl w:val="0"/>
        <w:rPr>
          <w:rFonts w:ascii="宋体" w:eastAsia="黑体"/>
          <w:sz w:val="44"/>
          <w:szCs w:val="44"/>
          <w:lang w:eastAsia="zh-CN"/>
        </w:rPr>
      </w:pPr>
      <w:r>
        <w:rPr>
          <w:rFonts w:ascii="宋体" w:eastAsia="黑体"/>
          <w:sz w:val="44"/>
          <w:szCs w:val="44"/>
          <w:lang w:eastAsia="zh-CN"/>
        </w:rPr>
        <w:t>中共新疆维吾尔自治区委员会办公厅干部教育中心</w:t>
      </w:r>
    </w:p>
    <w:p w:rsidR="005B4795" w:rsidRDefault="00C31329">
      <w:pPr>
        <w:spacing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rsidR="005B4795" w:rsidRDefault="00C31329">
      <w:pPr>
        <w:rPr>
          <w:lang w:eastAsia="zh-CN"/>
        </w:rPr>
      </w:pPr>
      <w:r>
        <w:rPr>
          <w:sz w:val="0"/>
          <w:szCs w:val="0"/>
          <w:lang w:eastAsia="zh-CN"/>
        </w:rPr>
        <w:br w:type="page"/>
      </w:r>
    </w:p>
    <w:p w:rsidR="005B4795" w:rsidRDefault="00C31329">
      <w:pPr>
        <w:spacing w:line="240" w:lineRule="auto"/>
        <w:jc w:val="center"/>
        <w:rPr>
          <w:rFonts w:ascii="黑体" w:eastAsia="黑体"/>
          <w:sz w:val="32"/>
          <w:szCs w:val="32"/>
          <w:lang w:eastAsia="zh-CN"/>
        </w:rPr>
      </w:pPr>
      <w:r>
        <w:rPr>
          <w:rFonts w:ascii="黑体" w:eastAsia="黑体"/>
          <w:b/>
          <w:sz w:val="32"/>
          <w:szCs w:val="32"/>
          <w:lang w:eastAsia="zh-CN"/>
        </w:rPr>
        <w:lastRenderedPageBreak/>
        <w:t>目录</w:t>
      </w:r>
    </w:p>
    <w:p w:rsidR="005B4795" w:rsidRDefault="00C31329">
      <w:pPr>
        <w:spacing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一、主要职能</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5B4795" w:rsidRDefault="00C31329">
      <w:pPr>
        <w:spacing w:line="240" w:lineRule="auto"/>
        <w:rPr>
          <w:rFonts w:ascii="仿宋_GB2312" w:eastAsia="仿宋_GB2312"/>
          <w:sz w:val="32"/>
          <w:szCs w:val="32"/>
          <w:lang w:eastAsia="zh-CN"/>
        </w:rPr>
      </w:pPr>
      <w:r>
        <w:rPr>
          <w:rFonts w:ascii="仿宋_GB2312" w:eastAsia="仿宋_GB2312"/>
          <w:b/>
          <w:sz w:val="32"/>
          <w:szCs w:val="32"/>
          <w:lang w:eastAsia="zh-CN"/>
        </w:rPr>
        <w:t>第二部分部门决算情况说明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lastRenderedPageBreak/>
        <w:t>十一、预算绩效的情况说明</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5B4795" w:rsidRDefault="00C31329">
      <w:pPr>
        <w:spacing w:line="240" w:lineRule="auto"/>
        <w:rPr>
          <w:rFonts w:ascii="仿宋_GB2312" w:eastAsia="仿宋_GB2312"/>
          <w:sz w:val="32"/>
          <w:szCs w:val="32"/>
          <w:lang w:eastAsia="zh-CN"/>
        </w:rPr>
      </w:pPr>
      <w:r>
        <w:rPr>
          <w:rFonts w:ascii="仿宋_GB2312" w:eastAsia="仿宋_GB2312"/>
          <w:b/>
          <w:sz w:val="32"/>
          <w:szCs w:val="32"/>
          <w:lang w:eastAsia="zh-CN"/>
        </w:rPr>
        <w:t>第三部分专业名词解释</w:t>
      </w:r>
    </w:p>
    <w:p w:rsidR="005B4795" w:rsidRDefault="00C31329">
      <w:pPr>
        <w:spacing w:line="240" w:lineRule="auto"/>
        <w:rPr>
          <w:rFonts w:ascii="仿宋_GB2312" w:eastAsia="仿宋_GB2312"/>
          <w:sz w:val="32"/>
          <w:szCs w:val="32"/>
          <w:lang w:eastAsia="zh-CN"/>
        </w:rPr>
      </w:pPr>
      <w:r>
        <w:rPr>
          <w:rFonts w:ascii="仿宋_GB2312" w:eastAsia="仿宋_GB2312"/>
          <w:b/>
          <w:sz w:val="32"/>
          <w:szCs w:val="32"/>
          <w:lang w:eastAsia="zh-CN"/>
        </w:rPr>
        <w:t>第四部分部门决算报表（见附表）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5B4795" w:rsidRDefault="00C31329">
      <w:pPr>
        <w:spacing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5B4795" w:rsidRDefault="00C31329">
      <w:pPr>
        <w:rPr>
          <w:lang w:eastAsia="zh-CN"/>
        </w:rPr>
      </w:pPr>
      <w:r>
        <w:rPr>
          <w:sz w:val="0"/>
          <w:szCs w:val="0"/>
          <w:lang w:eastAsia="zh-CN"/>
        </w:rPr>
        <w:br w:type="page"/>
      </w:r>
    </w:p>
    <w:p w:rsidR="005B4795" w:rsidRDefault="00C3132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第一部分单位概况</w:t>
      </w:r>
    </w:p>
    <w:p w:rsidR="005B4795" w:rsidRDefault="00C31329" w:rsidP="00F47925">
      <w:pPr>
        <w:spacing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一、主要职能</w:t>
      </w:r>
    </w:p>
    <w:p w:rsidR="00F47925" w:rsidRPr="00F47925" w:rsidRDefault="00F47925" w:rsidP="00F47925">
      <w:pPr>
        <w:ind w:firstLineChars="200" w:firstLine="640"/>
        <w:rPr>
          <w:rFonts w:ascii="仿宋_GB2312" w:eastAsia="仿宋_GB2312"/>
          <w:sz w:val="32"/>
          <w:szCs w:val="32"/>
          <w:lang w:eastAsia="zh-CN"/>
        </w:rPr>
      </w:pPr>
      <w:r>
        <w:rPr>
          <w:rFonts w:ascii="仿宋_GB2312" w:eastAsia="仿宋_GB2312"/>
          <w:sz w:val="32"/>
          <w:szCs w:val="32"/>
          <w:lang w:eastAsia="zh-CN"/>
        </w:rPr>
        <w:t>干部教育中心是党委办公厅所属全额拨款的事业单位，主要职责是承接自治区党委办公厅系统党政干部培训和各类业务培训的接待服务保障工作。</w:t>
      </w:r>
    </w:p>
    <w:p w:rsidR="005B4795" w:rsidRDefault="005B4795" w:rsidP="00F47925">
      <w:pPr>
        <w:spacing w:line="0" w:lineRule="auto"/>
        <w:ind w:firstLineChars="200" w:firstLine="20"/>
        <w:jc w:val="both"/>
        <w:rPr>
          <w:sz w:val="0"/>
          <w:szCs w:val="0"/>
          <w:lang w:eastAsia="zh-CN"/>
        </w:rPr>
      </w:pPr>
    </w:p>
    <w:p w:rsidR="005B4795" w:rsidRDefault="00C31329" w:rsidP="00F47925">
      <w:pPr>
        <w:spacing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rsidR="00F47925" w:rsidRDefault="00F47925" w:rsidP="00F47925">
      <w:pPr>
        <w:ind w:firstLineChars="200" w:firstLine="640"/>
        <w:rPr>
          <w:rFonts w:ascii="仿宋_GB2312" w:eastAsia="仿宋_GB2312" w:hAnsi="仿宋_GB2312" w:cs="仿宋_GB2312"/>
          <w:b/>
          <w:sz w:val="32"/>
          <w:szCs w:val="32"/>
          <w:lang w:eastAsia="zh-CN"/>
        </w:rPr>
      </w:pPr>
      <w:r>
        <w:rPr>
          <w:rFonts w:ascii="仿宋_GB2312" w:eastAsia="仿宋_GB2312" w:hint="eastAsia"/>
          <w:sz w:val="32"/>
          <w:szCs w:val="32"/>
          <w:lang w:eastAsia="zh-CN"/>
        </w:rPr>
        <w:t>中共新疆维吾尔自治区委员会办公厅干部教育中心2024年度，实有人数</w:t>
      </w:r>
      <w:r>
        <w:rPr>
          <w:rFonts w:ascii="仿宋_GB2312" w:eastAsia="仿宋_GB2312" w:hint="eastAsia"/>
          <w:sz w:val="32"/>
          <w:szCs w:val="32"/>
          <w:lang w:val="zh-CN" w:eastAsia="zh-CN"/>
        </w:rPr>
        <w:t>80</w:t>
      </w:r>
      <w:r>
        <w:rPr>
          <w:rFonts w:ascii="仿宋_GB2312" w:eastAsia="仿宋_GB2312" w:hint="eastAsia"/>
          <w:sz w:val="32"/>
          <w:szCs w:val="32"/>
          <w:lang w:eastAsia="zh-CN"/>
        </w:rPr>
        <w:t>人，其中：在职人员</w:t>
      </w:r>
      <w:r>
        <w:rPr>
          <w:rFonts w:ascii="仿宋_GB2312" w:eastAsia="仿宋_GB2312" w:hint="eastAsia"/>
          <w:sz w:val="32"/>
          <w:szCs w:val="32"/>
          <w:lang w:val="zh-CN" w:eastAsia="zh-CN"/>
        </w:rPr>
        <w:t>29</w:t>
      </w:r>
      <w:r>
        <w:rPr>
          <w:rFonts w:ascii="仿宋_GB2312" w:eastAsia="仿宋_GB2312" w:hint="eastAsia"/>
          <w:sz w:val="32"/>
          <w:szCs w:val="32"/>
          <w:lang w:eastAsia="zh-CN"/>
        </w:rPr>
        <w:t>人，离休人员</w:t>
      </w:r>
      <w:r>
        <w:rPr>
          <w:rFonts w:ascii="仿宋_GB2312" w:eastAsia="仿宋_GB2312" w:hint="eastAsia"/>
          <w:sz w:val="32"/>
          <w:szCs w:val="32"/>
          <w:lang w:val="zh-CN" w:eastAsia="zh-CN"/>
        </w:rPr>
        <w:t>0</w:t>
      </w:r>
      <w:r>
        <w:rPr>
          <w:rFonts w:ascii="仿宋_GB2312" w:eastAsia="仿宋_GB2312" w:hint="eastAsia"/>
          <w:sz w:val="32"/>
          <w:szCs w:val="32"/>
          <w:lang w:eastAsia="zh-CN"/>
        </w:rPr>
        <w:t>人，退休人员</w:t>
      </w:r>
      <w:r>
        <w:rPr>
          <w:rFonts w:ascii="仿宋_GB2312" w:eastAsia="仿宋_GB2312" w:hint="eastAsia"/>
          <w:sz w:val="32"/>
          <w:szCs w:val="32"/>
          <w:lang w:val="zh-CN" w:eastAsia="zh-CN"/>
        </w:rPr>
        <w:t>51</w:t>
      </w:r>
      <w:r>
        <w:rPr>
          <w:rFonts w:ascii="仿宋_GB2312" w:eastAsia="仿宋_GB2312" w:hint="eastAsia"/>
          <w:sz w:val="32"/>
          <w:szCs w:val="32"/>
          <w:lang w:eastAsia="zh-CN"/>
        </w:rPr>
        <w:t>人。</w:t>
      </w:r>
    </w:p>
    <w:p w:rsidR="00F47925" w:rsidRDefault="00F47925" w:rsidP="00F47925">
      <w:pPr>
        <w:ind w:firstLineChars="200" w:firstLine="640"/>
        <w:rPr>
          <w:rFonts w:ascii="仿宋_GB2312" w:eastAsia="仿宋_GB2312"/>
          <w:sz w:val="32"/>
          <w:szCs w:val="32"/>
          <w:lang w:eastAsia="zh-CN"/>
        </w:rPr>
      </w:pPr>
      <w:r>
        <w:rPr>
          <w:rFonts w:ascii="仿宋_GB2312" w:eastAsia="仿宋_GB2312" w:hAnsi="黑体" w:cs="宋体" w:hint="eastAsia"/>
          <w:bCs/>
          <w:sz w:val="32"/>
          <w:szCs w:val="32"/>
          <w:lang w:eastAsia="zh-CN"/>
        </w:rPr>
        <w:t>单位无下属预算单位，下设</w:t>
      </w:r>
      <w:r>
        <w:rPr>
          <w:rFonts w:ascii="仿宋_GB2312" w:eastAsia="仿宋_GB2312" w:hint="eastAsia"/>
          <w:sz w:val="32"/>
          <w:szCs w:val="32"/>
          <w:lang w:eastAsia="zh-CN"/>
        </w:rPr>
        <w:t>6</w:t>
      </w:r>
      <w:r>
        <w:rPr>
          <w:rFonts w:ascii="仿宋_GB2312" w:eastAsia="仿宋_GB2312" w:hAnsi="黑体" w:cs="宋体" w:hint="eastAsia"/>
          <w:bCs/>
          <w:sz w:val="32"/>
          <w:szCs w:val="32"/>
          <w:lang w:eastAsia="zh-CN"/>
        </w:rPr>
        <w:t>个处室，分别是：办公室、财务室、培训科、教务科、保卫科、客房科</w:t>
      </w:r>
      <w:r>
        <w:rPr>
          <w:rFonts w:ascii="仿宋_GB2312" w:eastAsia="仿宋_GB2312" w:hAnsi="宋体" w:cs="宋体" w:hint="eastAsia"/>
          <w:sz w:val="32"/>
          <w:szCs w:val="32"/>
          <w:lang w:eastAsia="zh-CN"/>
        </w:rPr>
        <w:t>。</w:t>
      </w:r>
    </w:p>
    <w:p w:rsidR="005B4795" w:rsidRDefault="00C31329">
      <w:pPr>
        <w:rPr>
          <w:lang w:eastAsia="zh-CN"/>
        </w:rPr>
      </w:pPr>
      <w:r>
        <w:rPr>
          <w:sz w:val="0"/>
          <w:szCs w:val="0"/>
          <w:lang w:eastAsia="zh-CN"/>
        </w:rPr>
        <w:br w:type="page"/>
      </w:r>
    </w:p>
    <w:p w:rsidR="005B4795" w:rsidRDefault="00C3132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第二部分部门决算情况说明</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871.06</w:t>
      </w:r>
      <w:r>
        <w:rPr>
          <w:rFonts w:ascii="仿宋_GB2312" w:eastAsia="仿宋_GB2312"/>
          <w:sz w:val="32"/>
          <w:szCs w:val="32"/>
          <w:lang w:eastAsia="zh-CN"/>
        </w:rPr>
        <w:t>万元，其中：本年收入合计</w:t>
      </w:r>
      <w:r>
        <w:rPr>
          <w:rFonts w:ascii="仿宋_GB2312" w:eastAsia="仿宋_GB2312"/>
          <w:sz w:val="32"/>
          <w:szCs w:val="32"/>
          <w:lang w:eastAsia="zh-CN"/>
        </w:rPr>
        <w:t>783.69</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87.37</w:t>
      </w:r>
      <w:r>
        <w:rPr>
          <w:rFonts w:ascii="仿宋_GB2312" w:eastAsia="仿宋_GB2312"/>
          <w:sz w:val="32"/>
          <w:szCs w:val="32"/>
          <w:lang w:eastAsia="zh-CN"/>
        </w:rPr>
        <w:t>万元。</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871.06</w:t>
      </w:r>
      <w:r>
        <w:rPr>
          <w:rFonts w:ascii="仿宋_GB2312" w:eastAsia="仿宋_GB2312"/>
          <w:sz w:val="32"/>
          <w:szCs w:val="32"/>
          <w:lang w:eastAsia="zh-CN"/>
        </w:rPr>
        <w:t>万元，其中：本年支出合计</w:t>
      </w:r>
      <w:r>
        <w:rPr>
          <w:rFonts w:ascii="仿宋_GB2312" w:eastAsia="仿宋_GB2312"/>
          <w:sz w:val="32"/>
          <w:szCs w:val="32"/>
          <w:lang w:eastAsia="zh-CN"/>
        </w:rPr>
        <w:t>783.36</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87.70</w:t>
      </w:r>
      <w:r>
        <w:rPr>
          <w:rFonts w:ascii="仿宋_GB2312" w:eastAsia="仿宋_GB2312"/>
          <w:sz w:val="32"/>
          <w:szCs w:val="32"/>
          <w:lang w:eastAsia="zh-CN"/>
        </w:rPr>
        <w:t>万元。</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75.56</w:t>
      </w:r>
      <w:r>
        <w:rPr>
          <w:rFonts w:ascii="仿宋_GB2312" w:eastAsia="仿宋_GB2312"/>
          <w:sz w:val="32"/>
          <w:szCs w:val="32"/>
          <w:lang w:eastAsia="zh-CN"/>
        </w:rPr>
        <w:t>万元，下降</w:t>
      </w:r>
      <w:r>
        <w:rPr>
          <w:rFonts w:ascii="仿宋_GB2312" w:eastAsia="仿宋_GB2312"/>
          <w:sz w:val="32"/>
          <w:szCs w:val="32"/>
          <w:lang w:eastAsia="zh-CN"/>
        </w:rPr>
        <w:t>7.98%</w:t>
      </w:r>
      <w:r>
        <w:rPr>
          <w:rFonts w:ascii="仿宋_GB2312" w:eastAsia="仿宋_GB2312"/>
          <w:sz w:val="32"/>
          <w:szCs w:val="32"/>
          <w:lang w:eastAsia="zh-CN"/>
        </w:rPr>
        <w:t>，主要原因是：</w:t>
      </w:r>
      <w:r w:rsidR="00F47925">
        <w:rPr>
          <w:rFonts w:ascii="仿宋_GB2312" w:eastAsia="仿宋_GB2312" w:hint="eastAsia"/>
          <w:sz w:val="32"/>
          <w:szCs w:val="32"/>
          <w:lang w:eastAsia="zh-CN"/>
        </w:rPr>
        <w:t>2024年6月我单位进行事业单位改革，单位职能发生变化，预算收入经费有所减少</w:t>
      </w:r>
      <w:r>
        <w:rPr>
          <w:rFonts w:ascii="仿宋_GB2312" w:eastAsia="仿宋_GB2312"/>
          <w:sz w:val="32"/>
          <w:szCs w:val="32"/>
          <w:lang w:eastAsia="zh-CN"/>
        </w:rPr>
        <w:t>。</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783.69</w:t>
      </w:r>
      <w:r>
        <w:rPr>
          <w:rFonts w:ascii="仿宋_GB2312" w:eastAsia="仿宋_GB2312"/>
          <w:sz w:val="32"/>
          <w:szCs w:val="32"/>
          <w:lang w:eastAsia="zh-CN"/>
        </w:rPr>
        <w:t>万元，其中：财政拨款收入</w:t>
      </w:r>
      <w:r>
        <w:rPr>
          <w:rFonts w:ascii="仿宋_GB2312" w:eastAsia="仿宋_GB2312"/>
          <w:sz w:val="32"/>
          <w:szCs w:val="32"/>
          <w:lang w:eastAsia="zh-CN"/>
        </w:rPr>
        <w:t>783.36</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99.96%</w:t>
      </w:r>
      <w:r>
        <w:rPr>
          <w:rFonts w:ascii="仿宋_GB2312" w:eastAsia="仿宋_GB2312"/>
          <w:sz w:val="32"/>
          <w:szCs w:val="32"/>
          <w:lang w:eastAsia="zh-CN"/>
        </w:rPr>
        <w:t>；</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0.33</w:t>
      </w:r>
      <w:r>
        <w:rPr>
          <w:rFonts w:ascii="仿宋_GB2312" w:eastAsia="仿宋_GB2312"/>
          <w:sz w:val="32"/>
          <w:szCs w:val="32"/>
          <w:lang w:eastAsia="zh-CN"/>
        </w:rPr>
        <w:t>万元，占</w:t>
      </w:r>
      <w:r>
        <w:rPr>
          <w:rFonts w:ascii="仿宋_GB2312" w:eastAsia="仿宋_GB2312"/>
          <w:sz w:val="32"/>
          <w:szCs w:val="32"/>
          <w:lang w:eastAsia="zh-CN"/>
        </w:rPr>
        <w:t>0.04%</w:t>
      </w:r>
      <w:r>
        <w:rPr>
          <w:rFonts w:ascii="仿宋_GB2312" w:eastAsia="仿宋_GB2312"/>
          <w:sz w:val="32"/>
          <w:szCs w:val="32"/>
          <w:lang w:eastAsia="zh-CN"/>
        </w:rPr>
        <w:t>。</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783.36</w:t>
      </w:r>
      <w:r>
        <w:rPr>
          <w:rFonts w:ascii="仿宋_GB2312" w:eastAsia="仿宋_GB2312"/>
          <w:sz w:val="32"/>
          <w:szCs w:val="32"/>
          <w:lang w:eastAsia="zh-CN"/>
        </w:rPr>
        <w:t>万元，其中：基本支出</w:t>
      </w:r>
      <w:r>
        <w:rPr>
          <w:rFonts w:ascii="仿宋_GB2312" w:eastAsia="仿宋_GB2312"/>
          <w:sz w:val="32"/>
          <w:szCs w:val="32"/>
          <w:lang w:eastAsia="zh-CN"/>
        </w:rPr>
        <w:t>647.09</w:t>
      </w:r>
      <w:r>
        <w:rPr>
          <w:rFonts w:ascii="仿宋_GB2312" w:eastAsia="仿宋_GB2312"/>
          <w:sz w:val="32"/>
          <w:szCs w:val="32"/>
          <w:lang w:eastAsia="zh-CN"/>
        </w:rPr>
        <w:t>万元，占</w:t>
      </w:r>
      <w:r>
        <w:rPr>
          <w:rFonts w:ascii="仿宋_GB2312" w:eastAsia="仿宋_GB2312"/>
          <w:sz w:val="32"/>
          <w:szCs w:val="32"/>
          <w:lang w:eastAsia="zh-CN"/>
        </w:rPr>
        <w:t>82.60%</w:t>
      </w:r>
      <w:r>
        <w:rPr>
          <w:rFonts w:ascii="仿宋_GB2312" w:eastAsia="仿宋_GB2312"/>
          <w:sz w:val="32"/>
          <w:szCs w:val="32"/>
          <w:lang w:eastAsia="zh-CN"/>
        </w:rPr>
        <w:t>；项目支出</w:t>
      </w:r>
      <w:r>
        <w:rPr>
          <w:rFonts w:ascii="仿宋_GB2312" w:eastAsia="仿宋_GB2312"/>
          <w:sz w:val="32"/>
          <w:szCs w:val="32"/>
          <w:lang w:eastAsia="zh-CN"/>
        </w:rPr>
        <w:t>136.27</w:t>
      </w:r>
      <w:r>
        <w:rPr>
          <w:rFonts w:ascii="仿宋_GB2312" w:eastAsia="仿宋_GB2312"/>
          <w:sz w:val="32"/>
          <w:szCs w:val="32"/>
          <w:lang w:eastAsia="zh-CN"/>
        </w:rPr>
        <w:t>万元，占</w:t>
      </w:r>
      <w:r>
        <w:rPr>
          <w:rFonts w:ascii="仿宋_GB2312" w:eastAsia="仿宋_GB2312"/>
          <w:sz w:val="32"/>
          <w:szCs w:val="32"/>
          <w:lang w:eastAsia="zh-CN"/>
        </w:rPr>
        <w:t>17.40%</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w:t>
      </w:r>
      <w:r>
        <w:rPr>
          <w:rFonts w:ascii="仿宋_GB2312" w:eastAsia="仿宋_GB2312"/>
          <w:sz w:val="32"/>
          <w:szCs w:val="32"/>
          <w:lang w:eastAsia="zh-CN"/>
        </w:rPr>
        <w:t>款收入总计</w:t>
      </w:r>
      <w:r>
        <w:rPr>
          <w:rFonts w:ascii="仿宋_GB2312" w:eastAsia="仿宋_GB2312"/>
          <w:sz w:val="32"/>
          <w:szCs w:val="32"/>
          <w:lang w:eastAsia="zh-CN"/>
        </w:rPr>
        <w:t>783.36</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783.36</w:t>
      </w:r>
      <w:r>
        <w:rPr>
          <w:rFonts w:ascii="仿宋_GB2312" w:eastAsia="仿宋_GB2312"/>
          <w:sz w:val="32"/>
          <w:szCs w:val="32"/>
          <w:lang w:eastAsia="zh-CN"/>
        </w:rPr>
        <w:t>万元。</w:t>
      </w:r>
      <w:r>
        <w:rPr>
          <w:rFonts w:ascii="仿宋_GB2312" w:eastAsia="仿宋_GB2312"/>
          <w:sz w:val="32"/>
          <w:szCs w:val="32"/>
          <w:lang w:eastAsia="zh-CN"/>
        </w:rPr>
        <w:lastRenderedPageBreak/>
        <w:t>财政拨款支出总计</w:t>
      </w:r>
      <w:r>
        <w:rPr>
          <w:rFonts w:ascii="仿宋_GB2312" w:eastAsia="仿宋_GB2312"/>
          <w:sz w:val="32"/>
          <w:szCs w:val="32"/>
          <w:lang w:eastAsia="zh-CN"/>
        </w:rPr>
        <w:t>783.36</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783.36</w:t>
      </w:r>
      <w:r>
        <w:rPr>
          <w:rFonts w:ascii="仿宋_GB2312" w:eastAsia="仿宋_GB2312"/>
          <w:sz w:val="32"/>
          <w:szCs w:val="32"/>
          <w:lang w:eastAsia="zh-CN"/>
        </w:rPr>
        <w:t>万元。</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75.88</w:t>
      </w:r>
      <w:r>
        <w:rPr>
          <w:rFonts w:ascii="仿宋_GB2312" w:eastAsia="仿宋_GB2312"/>
          <w:sz w:val="32"/>
          <w:szCs w:val="32"/>
          <w:lang w:eastAsia="zh-CN"/>
        </w:rPr>
        <w:t>万元，下降</w:t>
      </w:r>
      <w:r>
        <w:rPr>
          <w:rFonts w:ascii="仿宋_GB2312" w:eastAsia="仿宋_GB2312"/>
          <w:sz w:val="32"/>
          <w:szCs w:val="32"/>
          <w:lang w:eastAsia="zh-CN"/>
        </w:rPr>
        <w:t>8.83%</w:t>
      </w:r>
      <w:r>
        <w:rPr>
          <w:rFonts w:ascii="仿宋_GB2312" w:eastAsia="仿宋_GB2312"/>
          <w:sz w:val="32"/>
          <w:szCs w:val="32"/>
          <w:lang w:eastAsia="zh-CN"/>
        </w:rPr>
        <w:t>，主要原因是：</w:t>
      </w:r>
      <w:r w:rsidR="00F47925">
        <w:rPr>
          <w:rFonts w:ascii="仿宋_GB2312" w:eastAsia="仿宋_GB2312" w:hint="eastAsia"/>
          <w:sz w:val="32"/>
          <w:szCs w:val="32"/>
          <w:lang w:eastAsia="zh-CN"/>
        </w:rPr>
        <w:t>2024年6月我单位进行事业单位改革，单位职能发生变化，预算收入经费有所减少</w:t>
      </w:r>
      <w:r>
        <w:rPr>
          <w:rFonts w:ascii="仿宋_GB2312" w:eastAsia="仿宋_GB2312"/>
          <w:sz w:val="32"/>
          <w:szCs w:val="32"/>
          <w:lang w:eastAsia="zh-CN"/>
        </w:rPr>
        <w:t>。与年初预算相比，年初预算数</w:t>
      </w:r>
      <w:r>
        <w:rPr>
          <w:rFonts w:ascii="仿宋_GB2312" w:eastAsia="仿宋_GB2312"/>
          <w:sz w:val="32"/>
          <w:szCs w:val="32"/>
          <w:lang w:eastAsia="zh-CN"/>
        </w:rPr>
        <w:t>892.96</w:t>
      </w:r>
      <w:r>
        <w:rPr>
          <w:rFonts w:ascii="仿宋_GB2312" w:eastAsia="仿宋_GB2312"/>
          <w:sz w:val="32"/>
          <w:szCs w:val="32"/>
          <w:lang w:eastAsia="zh-CN"/>
        </w:rPr>
        <w:t>万元，决算数</w:t>
      </w:r>
      <w:r>
        <w:rPr>
          <w:rFonts w:ascii="仿宋_GB2312" w:eastAsia="仿宋_GB2312"/>
          <w:sz w:val="32"/>
          <w:szCs w:val="32"/>
          <w:lang w:eastAsia="zh-CN"/>
        </w:rPr>
        <w:t>783.36</w:t>
      </w:r>
      <w:r>
        <w:rPr>
          <w:rFonts w:ascii="仿宋_GB2312" w:eastAsia="仿宋_GB2312"/>
          <w:sz w:val="32"/>
          <w:szCs w:val="32"/>
          <w:lang w:eastAsia="zh-CN"/>
        </w:rPr>
        <w:t>万元，预决算差异率</w:t>
      </w:r>
      <w:r>
        <w:rPr>
          <w:rFonts w:ascii="仿宋_GB2312" w:eastAsia="仿宋_GB2312"/>
          <w:sz w:val="32"/>
          <w:szCs w:val="32"/>
          <w:lang w:eastAsia="zh-CN"/>
        </w:rPr>
        <w:t>-12.27%</w:t>
      </w:r>
      <w:r>
        <w:rPr>
          <w:rFonts w:ascii="仿宋_GB2312" w:eastAsia="仿宋_GB2312"/>
          <w:sz w:val="32"/>
          <w:szCs w:val="32"/>
          <w:lang w:eastAsia="zh-CN"/>
        </w:rPr>
        <w:t>，主要原因是：</w:t>
      </w:r>
      <w:r w:rsidR="00F47925">
        <w:rPr>
          <w:rFonts w:ascii="仿宋_GB2312" w:eastAsia="仿宋_GB2312" w:hint="eastAsia"/>
          <w:sz w:val="32"/>
          <w:szCs w:val="32"/>
          <w:lang w:eastAsia="zh-CN"/>
        </w:rPr>
        <w:t>2024年6月我单位进行事业单位改革，单位职能发生变化，预算收入经费有所减少</w:t>
      </w:r>
      <w:r>
        <w:rPr>
          <w:rFonts w:ascii="仿宋_GB2312" w:eastAsia="仿宋_GB2312"/>
          <w:sz w:val="32"/>
          <w:szCs w:val="32"/>
          <w:lang w:eastAsia="zh-CN"/>
        </w:rPr>
        <w:t>。</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5B4795" w:rsidRDefault="00C31329" w:rsidP="00F47925">
      <w:pPr>
        <w:spacing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（一）一般公共预算财政拨款支出决算总体情况</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w:t>
      </w:r>
      <w:r>
        <w:rPr>
          <w:rFonts w:ascii="仿宋_GB2312" w:eastAsia="仿宋_GB2312"/>
          <w:sz w:val="32"/>
          <w:szCs w:val="32"/>
          <w:lang w:eastAsia="zh-CN"/>
        </w:rPr>
        <w:t>公共预算财政拨款支出</w:t>
      </w:r>
      <w:r>
        <w:rPr>
          <w:rFonts w:ascii="仿宋_GB2312" w:eastAsia="仿宋_GB2312"/>
          <w:sz w:val="32"/>
          <w:szCs w:val="32"/>
          <w:lang w:eastAsia="zh-CN"/>
        </w:rPr>
        <w:t>783.36</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。与上年相比，减少</w:t>
      </w:r>
      <w:r>
        <w:rPr>
          <w:rFonts w:ascii="仿宋_GB2312" w:eastAsia="仿宋_GB2312"/>
          <w:sz w:val="32"/>
          <w:szCs w:val="32"/>
          <w:lang w:eastAsia="zh-CN"/>
        </w:rPr>
        <w:t>75.88</w:t>
      </w:r>
      <w:r>
        <w:rPr>
          <w:rFonts w:ascii="仿宋_GB2312" w:eastAsia="仿宋_GB2312"/>
          <w:sz w:val="32"/>
          <w:szCs w:val="32"/>
          <w:lang w:eastAsia="zh-CN"/>
        </w:rPr>
        <w:t>万元，下降</w:t>
      </w:r>
      <w:r>
        <w:rPr>
          <w:rFonts w:ascii="仿宋_GB2312" w:eastAsia="仿宋_GB2312"/>
          <w:sz w:val="32"/>
          <w:szCs w:val="32"/>
          <w:lang w:eastAsia="zh-CN"/>
        </w:rPr>
        <w:t>8.83%</w:t>
      </w:r>
      <w:r>
        <w:rPr>
          <w:rFonts w:ascii="仿宋_GB2312" w:eastAsia="仿宋_GB2312"/>
          <w:sz w:val="32"/>
          <w:szCs w:val="32"/>
          <w:lang w:eastAsia="zh-CN"/>
        </w:rPr>
        <w:t>，主要原因是：</w:t>
      </w:r>
      <w:r w:rsidR="00F47925">
        <w:rPr>
          <w:rFonts w:ascii="仿宋_GB2312" w:eastAsia="仿宋_GB2312" w:hint="eastAsia"/>
          <w:sz w:val="32"/>
          <w:szCs w:val="32"/>
          <w:lang w:eastAsia="zh-CN"/>
        </w:rPr>
        <w:t>2024年6月我单位进行事业单位改革，单位职能发生变化，预算收入经费有所减少</w:t>
      </w:r>
      <w:r>
        <w:rPr>
          <w:rFonts w:ascii="仿宋_GB2312" w:eastAsia="仿宋_GB2312"/>
          <w:sz w:val="32"/>
          <w:szCs w:val="32"/>
          <w:lang w:eastAsia="zh-CN"/>
        </w:rPr>
        <w:t>。与年初预算相比，年初预算数</w:t>
      </w:r>
      <w:r>
        <w:rPr>
          <w:rFonts w:ascii="仿宋_GB2312" w:eastAsia="仿宋_GB2312"/>
          <w:sz w:val="32"/>
          <w:szCs w:val="32"/>
          <w:lang w:eastAsia="zh-CN"/>
        </w:rPr>
        <w:t>892.96</w:t>
      </w:r>
      <w:r>
        <w:rPr>
          <w:rFonts w:ascii="仿宋_GB2312" w:eastAsia="仿宋_GB2312"/>
          <w:sz w:val="32"/>
          <w:szCs w:val="32"/>
          <w:lang w:eastAsia="zh-CN"/>
        </w:rPr>
        <w:t>万元，决算数</w:t>
      </w:r>
      <w:r>
        <w:rPr>
          <w:rFonts w:ascii="仿宋_GB2312" w:eastAsia="仿宋_GB2312"/>
          <w:sz w:val="32"/>
          <w:szCs w:val="32"/>
          <w:lang w:eastAsia="zh-CN"/>
        </w:rPr>
        <w:t>783.36</w:t>
      </w:r>
      <w:r>
        <w:rPr>
          <w:rFonts w:ascii="仿宋_GB2312" w:eastAsia="仿宋_GB2312"/>
          <w:sz w:val="32"/>
          <w:szCs w:val="32"/>
          <w:lang w:eastAsia="zh-CN"/>
        </w:rPr>
        <w:t>万元，预决算差异率</w:t>
      </w:r>
      <w:r>
        <w:rPr>
          <w:rFonts w:ascii="仿宋_GB2312" w:eastAsia="仿宋_GB2312"/>
          <w:sz w:val="32"/>
          <w:szCs w:val="32"/>
          <w:lang w:eastAsia="zh-CN"/>
        </w:rPr>
        <w:t>-12.27%</w:t>
      </w:r>
      <w:r>
        <w:rPr>
          <w:rFonts w:ascii="仿宋_GB2312" w:eastAsia="仿宋_GB2312"/>
          <w:sz w:val="32"/>
          <w:szCs w:val="32"/>
          <w:lang w:eastAsia="zh-CN"/>
        </w:rPr>
        <w:t>，主要原因是：</w:t>
      </w:r>
      <w:r w:rsidR="00F47925">
        <w:rPr>
          <w:rFonts w:ascii="仿宋_GB2312" w:eastAsia="仿宋_GB2312" w:hint="eastAsia"/>
          <w:sz w:val="32"/>
          <w:szCs w:val="32"/>
          <w:lang w:eastAsia="zh-CN"/>
        </w:rPr>
        <w:t>2024年6月我单位进行事业单位改革，单位职能发生变化，预算收入经费有所减少</w:t>
      </w:r>
      <w:r>
        <w:rPr>
          <w:rFonts w:ascii="仿宋_GB2312" w:eastAsia="仿宋_GB2312"/>
          <w:sz w:val="32"/>
          <w:szCs w:val="32"/>
          <w:lang w:eastAsia="zh-CN"/>
        </w:rPr>
        <w:t>。</w:t>
      </w:r>
    </w:p>
    <w:p w:rsidR="005B4795" w:rsidRDefault="00C31329" w:rsidP="00F47925">
      <w:pPr>
        <w:spacing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（二）一般公共预算财政拨款支出决算结构情况</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一般公共服务支出（类）</w:t>
      </w:r>
      <w:r>
        <w:rPr>
          <w:rFonts w:ascii="仿宋_GB2312" w:eastAsia="仿宋_GB2312"/>
          <w:sz w:val="32"/>
          <w:szCs w:val="32"/>
          <w:lang w:eastAsia="zh-CN"/>
        </w:rPr>
        <w:t>541.62</w:t>
      </w:r>
      <w:r>
        <w:rPr>
          <w:rFonts w:ascii="仿宋_GB2312" w:eastAsia="仿宋_GB2312"/>
          <w:sz w:val="32"/>
          <w:szCs w:val="32"/>
          <w:lang w:eastAsia="zh-CN"/>
        </w:rPr>
        <w:t>万元，占</w:t>
      </w:r>
      <w:r>
        <w:rPr>
          <w:rFonts w:ascii="仿宋_GB2312" w:eastAsia="仿宋_GB2312"/>
          <w:sz w:val="32"/>
          <w:szCs w:val="32"/>
          <w:lang w:eastAsia="zh-CN"/>
        </w:rPr>
        <w:t>69.14%</w:t>
      </w:r>
      <w:r>
        <w:rPr>
          <w:rFonts w:ascii="仿宋_GB2312" w:eastAsia="仿宋_GB2312"/>
          <w:sz w:val="32"/>
          <w:szCs w:val="32"/>
          <w:lang w:eastAsia="zh-CN"/>
        </w:rPr>
        <w:t>。</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社会保障和就业支出（类）</w:t>
      </w:r>
      <w:r>
        <w:rPr>
          <w:rFonts w:ascii="仿宋_GB2312" w:eastAsia="仿宋_GB2312"/>
          <w:sz w:val="32"/>
          <w:szCs w:val="32"/>
          <w:lang w:eastAsia="zh-CN"/>
        </w:rPr>
        <w:t>161.43</w:t>
      </w:r>
      <w:r>
        <w:rPr>
          <w:rFonts w:ascii="仿宋_GB2312" w:eastAsia="仿宋_GB2312"/>
          <w:sz w:val="32"/>
          <w:szCs w:val="32"/>
          <w:lang w:eastAsia="zh-CN"/>
        </w:rPr>
        <w:t>万元，占</w:t>
      </w:r>
      <w:r>
        <w:rPr>
          <w:rFonts w:ascii="仿宋_GB2312" w:eastAsia="仿宋_GB2312"/>
          <w:sz w:val="32"/>
          <w:szCs w:val="32"/>
          <w:lang w:eastAsia="zh-CN"/>
        </w:rPr>
        <w:t>20.61%</w:t>
      </w:r>
      <w:r>
        <w:rPr>
          <w:rFonts w:ascii="仿宋_GB2312" w:eastAsia="仿宋_GB2312"/>
          <w:sz w:val="32"/>
          <w:szCs w:val="32"/>
          <w:lang w:eastAsia="zh-CN"/>
        </w:rPr>
        <w:t>。</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卫生健康支出（类）</w:t>
      </w:r>
      <w:r>
        <w:rPr>
          <w:rFonts w:ascii="仿宋_GB2312" w:eastAsia="仿宋_GB2312"/>
          <w:sz w:val="32"/>
          <w:szCs w:val="32"/>
          <w:lang w:eastAsia="zh-CN"/>
        </w:rPr>
        <w:t>43.35</w:t>
      </w:r>
      <w:r>
        <w:rPr>
          <w:rFonts w:ascii="仿宋_GB2312" w:eastAsia="仿宋_GB2312"/>
          <w:sz w:val="32"/>
          <w:szCs w:val="32"/>
          <w:lang w:eastAsia="zh-CN"/>
        </w:rPr>
        <w:t>万元，占</w:t>
      </w:r>
      <w:r>
        <w:rPr>
          <w:rFonts w:ascii="仿宋_GB2312" w:eastAsia="仿宋_GB2312"/>
          <w:sz w:val="32"/>
          <w:szCs w:val="32"/>
          <w:lang w:eastAsia="zh-CN"/>
        </w:rPr>
        <w:t>5.53%</w:t>
      </w:r>
      <w:r>
        <w:rPr>
          <w:rFonts w:ascii="仿宋_GB2312" w:eastAsia="仿宋_GB2312"/>
          <w:sz w:val="32"/>
          <w:szCs w:val="32"/>
          <w:lang w:eastAsia="zh-CN"/>
        </w:rPr>
        <w:t>。</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住房保障支出（类）</w:t>
      </w:r>
      <w:r>
        <w:rPr>
          <w:rFonts w:ascii="仿宋_GB2312" w:eastAsia="仿宋_GB2312"/>
          <w:sz w:val="32"/>
          <w:szCs w:val="32"/>
          <w:lang w:eastAsia="zh-CN"/>
        </w:rPr>
        <w:t>36.95</w:t>
      </w:r>
      <w:r>
        <w:rPr>
          <w:rFonts w:ascii="仿宋_GB2312" w:eastAsia="仿宋_GB2312"/>
          <w:sz w:val="32"/>
          <w:szCs w:val="32"/>
          <w:lang w:eastAsia="zh-CN"/>
        </w:rPr>
        <w:t>万元，占</w:t>
      </w:r>
      <w:r>
        <w:rPr>
          <w:rFonts w:ascii="仿宋_GB2312" w:eastAsia="仿宋_GB2312"/>
          <w:sz w:val="32"/>
          <w:szCs w:val="32"/>
          <w:lang w:eastAsia="zh-CN"/>
        </w:rPr>
        <w:t>4.72%</w:t>
      </w:r>
      <w:r>
        <w:rPr>
          <w:rFonts w:ascii="仿宋_GB2312" w:eastAsia="仿宋_GB2312"/>
          <w:sz w:val="32"/>
          <w:szCs w:val="32"/>
          <w:lang w:eastAsia="zh-CN"/>
        </w:rPr>
        <w:t>。</w:t>
      </w:r>
    </w:p>
    <w:p w:rsidR="005B4795" w:rsidRDefault="00C31329" w:rsidP="00F47925">
      <w:pPr>
        <w:spacing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（三）一般公共预算财政拨款支出决算具体情况</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一般公共服务支出（类）党委办公厅（室）及相关机构事务（款）事业运行（项）：支出决算数为</w:t>
      </w:r>
      <w:r>
        <w:rPr>
          <w:rFonts w:eastAsia="仿宋_GB2312"/>
          <w:sz w:val="32"/>
          <w:szCs w:val="32"/>
          <w:lang w:eastAsia="zh-CN"/>
        </w:rPr>
        <w:t>405.35</w:t>
      </w:r>
      <w:r>
        <w:rPr>
          <w:rFonts w:eastAsia="仿宋_GB2312"/>
          <w:sz w:val="32"/>
          <w:szCs w:val="32"/>
          <w:lang w:eastAsia="zh-CN"/>
        </w:rPr>
        <w:t>万元，</w:t>
      </w:r>
      <w:r>
        <w:rPr>
          <w:rFonts w:eastAsia="仿宋_GB2312"/>
          <w:sz w:val="32"/>
          <w:szCs w:val="32"/>
          <w:lang w:eastAsia="zh-CN"/>
        </w:rPr>
        <w:lastRenderedPageBreak/>
        <w:t>与上年决算相比</w:t>
      </w:r>
      <w:r w:rsidR="00D400B8">
        <w:rPr>
          <w:rFonts w:eastAsia="仿宋_GB2312"/>
          <w:sz w:val="32"/>
          <w:szCs w:val="32"/>
          <w:lang w:eastAsia="zh-CN"/>
        </w:rPr>
        <w:t>下降</w:t>
      </w:r>
      <w:r>
        <w:rPr>
          <w:rFonts w:eastAsia="仿宋_GB2312"/>
          <w:sz w:val="32"/>
          <w:szCs w:val="32"/>
          <w:lang w:eastAsia="zh-CN"/>
        </w:rPr>
        <w:t>48.17</w:t>
      </w:r>
      <w:r>
        <w:rPr>
          <w:rFonts w:eastAsia="仿宋_GB2312"/>
          <w:sz w:val="32"/>
          <w:szCs w:val="32"/>
          <w:lang w:eastAsia="zh-CN"/>
        </w:rPr>
        <w:t>万元，下降</w:t>
      </w:r>
      <w:r>
        <w:rPr>
          <w:rFonts w:eastAsia="仿宋_GB2312"/>
          <w:sz w:val="32"/>
          <w:szCs w:val="32"/>
          <w:lang w:eastAsia="zh-CN"/>
        </w:rPr>
        <w:t>10.62%</w:t>
      </w:r>
      <w:r>
        <w:rPr>
          <w:rFonts w:eastAsia="仿宋_GB2312"/>
          <w:sz w:val="32"/>
          <w:szCs w:val="32"/>
          <w:lang w:eastAsia="zh-CN"/>
        </w:rPr>
        <w:t>，主要原因是：</w:t>
      </w:r>
      <w:r w:rsidR="000D7724">
        <w:rPr>
          <w:rFonts w:ascii="仿宋_GB2312" w:eastAsia="仿宋_GB2312" w:hint="eastAsia"/>
          <w:sz w:val="32"/>
          <w:szCs w:val="32"/>
          <w:lang w:eastAsia="zh-CN"/>
        </w:rPr>
        <w:t>2024年6月我单位进行事业单位改革，单位职能发生变化，预算收入经费有所减少。</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一般公共服务支出（类）党委办公厅（室）及相关机构事务（款）其他党委办公厅（室）及相关机构事务支出（项）：支出决算数为</w:t>
      </w:r>
      <w:r>
        <w:rPr>
          <w:rFonts w:eastAsia="仿宋_GB2312"/>
          <w:sz w:val="32"/>
          <w:szCs w:val="32"/>
          <w:lang w:eastAsia="zh-CN"/>
        </w:rPr>
        <w:t>136.27</w:t>
      </w:r>
      <w:r>
        <w:rPr>
          <w:rFonts w:eastAsia="仿宋_GB2312"/>
          <w:sz w:val="32"/>
          <w:szCs w:val="32"/>
          <w:lang w:eastAsia="zh-CN"/>
        </w:rPr>
        <w:t>万元，与上年决算相比</w:t>
      </w:r>
      <w:r w:rsidR="00D400B8">
        <w:rPr>
          <w:rFonts w:eastAsia="仿宋_GB2312"/>
          <w:sz w:val="32"/>
          <w:szCs w:val="32"/>
          <w:lang w:eastAsia="zh-CN"/>
        </w:rPr>
        <w:t>下降</w:t>
      </w:r>
      <w:r>
        <w:rPr>
          <w:rFonts w:eastAsia="仿宋_GB2312"/>
          <w:sz w:val="32"/>
          <w:szCs w:val="32"/>
          <w:lang w:eastAsia="zh-CN"/>
        </w:rPr>
        <w:t>25.53</w:t>
      </w:r>
      <w:r>
        <w:rPr>
          <w:rFonts w:eastAsia="仿宋_GB2312"/>
          <w:sz w:val="32"/>
          <w:szCs w:val="32"/>
          <w:lang w:eastAsia="zh-CN"/>
        </w:rPr>
        <w:t>万元，下降</w:t>
      </w:r>
      <w:r>
        <w:rPr>
          <w:rFonts w:eastAsia="仿宋_GB2312"/>
          <w:sz w:val="32"/>
          <w:szCs w:val="32"/>
          <w:lang w:eastAsia="zh-CN"/>
        </w:rPr>
        <w:t>15.78%</w:t>
      </w:r>
      <w:r>
        <w:rPr>
          <w:rFonts w:eastAsia="仿宋_GB2312"/>
          <w:sz w:val="32"/>
          <w:szCs w:val="32"/>
          <w:lang w:eastAsia="zh-CN"/>
        </w:rPr>
        <w:t>，主要原因是：</w:t>
      </w:r>
      <w:r w:rsidR="000D7724">
        <w:rPr>
          <w:rFonts w:ascii="仿宋_GB2312" w:eastAsia="仿宋_GB2312" w:hint="eastAsia"/>
          <w:sz w:val="32"/>
          <w:szCs w:val="32"/>
          <w:lang w:eastAsia="zh-CN"/>
        </w:rPr>
        <w:t>2024年6月我单位进行事业单位改革，单位职能发生变化，预算收入经费有所减少</w:t>
      </w:r>
      <w:r w:rsidR="007C24D0">
        <w:rPr>
          <w:rFonts w:ascii="仿宋_GB2312" w:eastAsia="仿宋_GB2312" w:hint="eastAsia"/>
          <w:sz w:val="32"/>
          <w:szCs w:val="32"/>
          <w:lang w:eastAsia="zh-CN"/>
        </w:rPr>
        <w:t>。</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社会保障和就业支出（类）行政事业单位养老支出（款）事业单位离退休（项）：支出决算数为</w:t>
      </w:r>
      <w:r>
        <w:rPr>
          <w:rFonts w:eastAsia="仿宋_GB2312"/>
          <w:sz w:val="32"/>
          <w:szCs w:val="32"/>
          <w:lang w:eastAsia="zh-CN"/>
        </w:rPr>
        <w:t>110.13</w:t>
      </w:r>
      <w:r>
        <w:rPr>
          <w:rFonts w:eastAsia="仿宋_GB2312"/>
          <w:sz w:val="32"/>
          <w:szCs w:val="32"/>
          <w:lang w:eastAsia="zh-CN"/>
        </w:rPr>
        <w:t>万元，与上年决算相比</w:t>
      </w:r>
      <w:r w:rsidR="00D400B8">
        <w:rPr>
          <w:rFonts w:eastAsia="仿宋_GB2312"/>
          <w:sz w:val="32"/>
          <w:szCs w:val="32"/>
          <w:lang w:eastAsia="zh-CN"/>
        </w:rPr>
        <w:t>增长</w:t>
      </w:r>
      <w:r>
        <w:rPr>
          <w:rFonts w:eastAsia="仿宋_GB2312"/>
          <w:sz w:val="32"/>
          <w:szCs w:val="32"/>
          <w:lang w:eastAsia="zh-CN"/>
        </w:rPr>
        <w:t>13.68</w:t>
      </w:r>
      <w:r>
        <w:rPr>
          <w:rFonts w:eastAsia="仿宋_GB2312"/>
          <w:sz w:val="32"/>
          <w:szCs w:val="32"/>
          <w:lang w:eastAsia="zh-CN"/>
        </w:rPr>
        <w:t>万元，增长</w:t>
      </w:r>
      <w:r>
        <w:rPr>
          <w:rFonts w:eastAsia="仿宋_GB2312"/>
          <w:sz w:val="32"/>
          <w:szCs w:val="32"/>
          <w:lang w:eastAsia="zh-CN"/>
        </w:rPr>
        <w:t>14.18%</w:t>
      </w:r>
      <w:r>
        <w:rPr>
          <w:rFonts w:eastAsia="仿宋_GB2312"/>
          <w:sz w:val="32"/>
          <w:szCs w:val="32"/>
          <w:lang w:eastAsia="zh-CN"/>
        </w:rPr>
        <w:t>，主要原因是：</w:t>
      </w:r>
      <w:r w:rsidR="000D7724">
        <w:rPr>
          <w:rFonts w:eastAsia="仿宋_GB2312" w:hint="eastAsia"/>
          <w:sz w:val="32"/>
          <w:szCs w:val="32"/>
          <w:lang w:eastAsia="zh-CN"/>
        </w:rPr>
        <w:t>2024</w:t>
      </w:r>
      <w:r w:rsidR="000D7724">
        <w:rPr>
          <w:rFonts w:eastAsia="仿宋_GB2312" w:hint="eastAsia"/>
          <w:sz w:val="32"/>
          <w:szCs w:val="32"/>
          <w:lang w:eastAsia="zh-CN"/>
        </w:rPr>
        <w:t>年我单位有</w:t>
      </w:r>
      <w:r w:rsidR="000D7724">
        <w:rPr>
          <w:rFonts w:eastAsia="仿宋_GB2312" w:hint="eastAsia"/>
          <w:sz w:val="32"/>
          <w:szCs w:val="32"/>
          <w:lang w:eastAsia="zh-CN"/>
        </w:rPr>
        <w:t>2</w:t>
      </w:r>
      <w:r w:rsidR="000D7724">
        <w:rPr>
          <w:rFonts w:eastAsia="仿宋_GB2312" w:hint="eastAsia"/>
          <w:sz w:val="32"/>
          <w:szCs w:val="32"/>
          <w:lang w:eastAsia="zh-CN"/>
        </w:rPr>
        <w:t>名退休人员死亡，财政拨付抚恤金，预算经费有所上涨。</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社会保障和就业支出（类）行政事业单位养老支出（款）机关事业单位基本养老保险缴费支出（项）：支出决算数为</w:t>
      </w:r>
      <w:r>
        <w:rPr>
          <w:rFonts w:eastAsia="仿宋_GB2312"/>
          <w:sz w:val="32"/>
          <w:szCs w:val="32"/>
          <w:lang w:eastAsia="zh-CN"/>
        </w:rPr>
        <w:t>44.51</w:t>
      </w:r>
      <w:r>
        <w:rPr>
          <w:rFonts w:eastAsia="仿宋_GB2312"/>
          <w:sz w:val="32"/>
          <w:szCs w:val="32"/>
          <w:lang w:eastAsia="zh-CN"/>
        </w:rPr>
        <w:t>万元，与上年决算相比</w:t>
      </w:r>
      <w:r w:rsidR="00D400B8">
        <w:rPr>
          <w:rFonts w:eastAsia="仿宋_GB2312"/>
          <w:sz w:val="32"/>
          <w:szCs w:val="32"/>
          <w:lang w:eastAsia="zh-CN"/>
        </w:rPr>
        <w:t>下降</w:t>
      </w:r>
      <w:r>
        <w:rPr>
          <w:rFonts w:eastAsia="仿宋_GB2312"/>
          <w:sz w:val="32"/>
          <w:szCs w:val="32"/>
          <w:lang w:eastAsia="zh-CN"/>
        </w:rPr>
        <w:t>3.49</w:t>
      </w:r>
      <w:r>
        <w:rPr>
          <w:rFonts w:eastAsia="仿宋_GB2312"/>
          <w:sz w:val="32"/>
          <w:szCs w:val="32"/>
          <w:lang w:eastAsia="zh-CN"/>
        </w:rPr>
        <w:t>万元，下降</w:t>
      </w:r>
      <w:r>
        <w:rPr>
          <w:rFonts w:eastAsia="仿宋_GB2312"/>
          <w:sz w:val="32"/>
          <w:szCs w:val="32"/>
          <w:lang w:eastAsia="zh-CN"/>
        </w:rPr>
        <w:t>7.27%</w:t>
      </w:r>
      <w:r>
        <w:rPr>
          <w:rFonts w:eastAsia="仿宋_GB2312"/>
          <w:sz w:val="32"/>
          <w:szCs w:val="32"/>
          <w:lang w:eastAsia="zh-CN"/>
        </w:rPr>
        <w:t>，主要原因是：</w:t>
      </w:r>
      <w:r w:rsidR="000D7724" w:rsidRPr="00855ED6">
        <w:rPr>
          <w:rFonts w:ascii="仿宋_GB2312" w:eastAsia="仿宋_GB2312" w:hint="eastAsia"/>
          <w:sz w:val="32"/>
          <w:szCs w:val="32"/>
          <w:lang w:eastAsia="zh-CN"/>
        </w:rPr>
        <w:t>本年在职人员机关事业单位基本养老保险基数上调</w:t>
      </w:r>
      <w:r w:rsidR="000D7724" w:rsidRPr="00855ED6">
        <w:rPr>
          <w:rFonts w:eastAsia="仿宋_GB2312" w:hint="eastAsia"/>
          <w:sz w:val="32"/>
          <w:szCs w:val="32"/>
          <w:lang w:val="zh-CN" w:eastAsia="zh-CN"/>
        </w:rPr>
        <w:t>。</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社会保障和就业支出（类）行政事业单位养老支出（款）机关事业单位职业年金缴费支出（项）：支出决算数为</w:t>
      </w:r>
      <w:r>
        <w:rPr>
          <w:rFonts w:eastAsia="仿宋_GB2312"/>
          <w:sz w:val="32"/>
          <w:szCs w:val="32"/>
          <w:lang w:eastAsia="zh-CN"/>
        </w:rPr>
        <w:t>6.79</w:t>
      </w:r>
      <w:r>
        <w:rPr>
          <w:rFonts w:eastAsia="仿宋_GB2312"/>
          <w:sz w:val="32"/>
          <w:szCs w:val="32"/>
          <w:lang w:eastAsia="zh-CN"/>
        </w:rPr>
        <w:t>万元，与上年决算相比</w:t>
      </w:r>
      <w:r w:rsidR="00D400B8">
        <w:rPr>
          <w:rFonts w:eastAsia="仿宋_GB2312"/>
          <w:sz w:val="32"/>
          <w:szCs w:val="32"/>
          <w:lang w:eastAsia="zh-CN"/>
        </w:rPr>
        <w:t>下降</w:t>
      </w:r>
      <w:r>
        <w:rPr>
          <w:rFonts w:eastAsia="仿宋_GB2312"/>
          <w:sz w:val="32"/>
          <w:szCs w:val="32"/>
          <w:lang w:eastAsia="zh-CN"/>
        </w:rPr>
        <w:t>13.19</w:t>
      </w:r>
      <w:r>
        <w:rPr>
          <w:rFonts w:eastAsia="仿宋_GB2312"/>
          <w:sz w:val="32"/>
          <w:szCs w:val="32"/>
          <w:lang w:eastAsia="zh-CN"/>
        </w:rPr>
        <w:t>万元，下降</w:t>
      </w:r>
      <w:r>
        <w:rPr>
          <w:rFonts w:eastAsia="仿宋_GB2312"/>
          <w:sz w:val="32"/>
          <w:szCs w:val="32"/>
          <w:lang w:eastAsia="zh-CN"/>
        </w:rPr>
        <w:t>66.02%</w:t>
      </w:r>
      <w:r>
        <w:rPr>
          <w:rFonts w:eastAsia="仿宋_GB2312"/>
          <w:sz w:val="32"/>
          <w:szCs w:val="32"/>
          <w:lang w:eastAsia="zh-CN"/>
        </w:rPr>
        <w:t>，主要原因是：</w:t>
      </w:r>
      <w:r w:rsidR="000D7724">
        <w:rPr>
          <w:rFonts w:eastAsia="仿宋_GB2312"/>
          <w:sz w:val="32"/>
          <w:szCs w:val="32"/>
          <w:lang w:eastAsia="zh-CN"/>
        </w:rPr>
        <w:t>上</w:t>
      </w:r>
      <w:r w:rsidR="000D7724" w:rsidRPr="00855ED6">
        <w:rPr>
          <w:rFonts w:eastAsia="仿宋_GB2312" w:hint="eastAsia"/>
          <w:sz w:val="32"/>
          <w:szCs w:val="32"/>
          <w:lang w:eastAsia="zh-CN"/>
        </w:rPr>
        <w:t>年度有两人办理退休</w:t>
      </w:r>
      <w:r w:rsidR="000D7724" w:rsidRPr="00855ED6">
        <w:rPr>
          <w:rFonts w:ascii="仿宋_GB2312" w:eastAsia="仿宋_GB2312" w:hint="eastAsia"/>
          <w:sz w:val="32"/>
          <w:szCs w:val="32"/>
          <w:lang w:eastAsia="zh-CN"/>
        </w:rPr>
        <w:t>，财政本年拨付两人职业年金费用</w:t>
      </w:r>
      <w:r w:rsidR="000D7724">
        <w:rPr>
          <w:rFonts w:ascii="仿宋_GB2312" w:eastAsia="仿宋_GB2312" w:hint="eastAsia"/>
          <w:sz w:val="32"/>
          <w:szCs w:val="32"/>
          <w:lang w:eastAsia="zh-CN"/>
        </w:rPr>
        <w:t>，本年度无人办理退休，较上年相比预算经费有所下降。</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卫生健康支出（类）行政事业单位医疗（款）事业单位医疗（项）：支出决算数为</w:t>
      </w:r>
      <w:r>
        <w:rPr>
          <w:rFonts w:eastAsia="仿宋_GB2312"/>
          <w:sz w:val="32"/>
          <w:szCs w:val="32"/>
          <w:lang w:eastAsia="zh-CN"/>
        </w:rPr>
        <w:t>23.1</w:t>
      </w:r>
      <w:r>
        <w:rPr>
          <w:rFonts w:eastAsia="仿宋_GB2312"/>
          <w:sz w:val="32"/>
          <w:szCs w:val="32"/>
          <w:lang w:eastAsia="zh-CN"/>
        </w:rPr>
        <w:t>万元，与上年决算相比</w:t>
      </w:r>
      <w:r w:rsidR="00D400B8">
        <w:rPr>
          <w:rFonts w:eastAsia="仿宋_GB2312"/>
          <w:sz w:val="32"/>
          <w:szCs w:val="32"/>
          <w:lang w:eastAsia="zh-CN"/>
        </w:rPr>
        <w:t>增</w:t>
      </w:r>
      <w:r w:rsidR="00D400B8">
        <w:rPr>
          <w:rFonts w:eastAsia="仿宋_GB2312"/>
          <w:sz w:val="32"/>
          <w:szCs w:val="32"/>
          <w:lang w:eastAsia="zh-CN"/>
        </w:rPr>
        <w:lastRenderedPageBreak/>
        <w:t>长</w:t>
      </w:r>
      <w:r>
        <w:rPr>
          <w:rFonts w:eastAsia="仿宋_GB2312"/>
          <w:sz w:val="32"/>
          <w:szCs w:val="32"/>
          <w:lang w:eastAsia="zh-CN"/>
        </w:rPr>
        <w:t>0.6</w:t>
      </w:r>
      <w:r>
        <w:rPr>
          <w:rFonts w:eastAsia="仿宋_GB2312"/>
          <w:sz w:val="32"/>
          <w:szCs w:val="32"/>
          <w:lang w:eastAsia="zh-CN"/>
        </w:rPr>
        <w:t>万元，增长</w:t>
      </w:r>
      <w:r>
        <w:rPr>
          <w:rFonts w:eastAsia="仿宋_GB2312"/>
          <w:sz w:val="32"/>
          <w:szCs w:val="32"/>
          <w:lang w:eastAsia="zh-CN"/>
        </w:rPr>
        <w:t>2.67%</w:t>
      </w:r>
      <w:r>
        <w:rPr>
          <w:rFonts w:eastAsia="仿宋_GB2312"/>
          <w:sz w:val="32"/>
          <w:szCs w:val="32"/>
          <w:lang w:eastAsia="zh-CN"/>
        </w:rPr>
        <w:t>，主要原因是：</w:t>
      </w:r>
      <w:r w:rsidR="007C24D0" w:rsidRPr="00855ED6">
        <w:rPr>
          <w:rFonts w:ascii="仿宋_GB2312" w:eastAsia="仿宋_GB2312" w:hint="eastAsia"/>
          <w:sz w:val="32"/>
          <w:szCs w:val="32"/>
          <w:lang w:eastAsia="zh-CN"/>
        </w:rPr>
        <w:t>本年在职人员机关事业单位</w:t>
      </w:r>
      <w:r w:rsidR="007C24D0">
        <w:rPr>
          <w:rFonts w:ascii="仿宋_GB2312" w:eastAsia="仿宋_GB2312" w:hint="eastAsia"/>
          <w:sz w:val="32"/>
          <w:szCs w:val="32"/>
          <w:lang w:eastAsia="zh-CN"/>
        </w:rPr>
        <w:t>医疗</w:t>
      </w:r>
      <w:r w:rsidR="007C24D0" w:rsidRPr="00855ED6">
        <w:rPr>
          <w:rFonts w:ascii="仿宋_GB2312" w:eastAsia="仿宋_GB2312" w:hint="eastAsia"/>
          <w:sz w:val="32"/>
          <w:szCs w:val="32"/>
          <w:lang w:eastAsia="zh-CN"/>
        </w:rPr>
        <w:t>保险基数上调</w:t>
      </w:r>
      <w:r w:rsidR="007C24D0">
        <w:rPr>
          <w:rFonts w:ascii="仿宋_GB2312" w:eastAsia="仿宋_GB2312" w:hint="eastAsia"/>
          <w:sz w:val="32"/>
          <w:szCs w:val="32"/>
          <w:lang w:eastAsia="zh-CN"/>
        </w:rPr>
        <w:t>。</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卫生健康支出（类）行政事业单位医疗（款）公务员医疗补助（项）：支出决算数为</w:t>
      </w:r>
      <w:r>
        <w:rPr>
          <w:rFonts w:eastAsia="仿宋_GB2312"/>
          <w:sz w:val="32"/>
          <w:szCs w:val="32"/>
          <w:lang w:eastAsia="zh-CN"/>
        </w:rPr>
        <w:t>20.26</w:t>
      </w:r>
      <w:r>
        <w:rPr>
          <w:rFonts w:eastAsia="仿宋_GB2312"/>
          <w:sz w:val="32"/>
          <w:szCs w:val="32"/>
          <w:lang w:eastAsia="zh-CN"/>
        </w:rPr>
        <w:t>万元，与上年决算相比</w:t>
      </w:r>
      <w:r w:rsidR="00D400B8">
        <w:rPr>
          <w:rFonts w:eastAsia="仿宋_GB2312"/>
          <w:sz w:val="32"/>
          <w:szCs w:val="32"/>
          <w:lang w:eastAsia="zh-CN"/>
        </w:rPr>
        <w:t>下降</w:t>
      </w:r>
      <w:r>
        <w:rPr>
          <w:rFonts w:eastAsia="仿宋_GB2312"/>
          <w:sz w:val="32"/>
          <w:szCs w:val="32"/>
          <w:lang w:eastAsia="zh-CN"/>
        </w:rPr>
        <w:t>0.74</w:t>
      </w:r>
      <w:r>
        <w:rPr>
          <w:rFonts w:eastAsia="仿宋_GB2312"/>
          <w:sz w:val="32"/>
          <w:szCs w:val="32"/>
          <w:lang w:eastAsia="zh-CN"/>
        </w:rPr>
        <w:t>万元，下降</w:t>
      </w:r>
      <w:r>
        <w:rPr>
          <w:rFonts w:eastAsia="仿宋_GB2312"/>
          <w:sz w:val="32"/>
          <w:szCs w:val="32"/>
          <w:lang w:eastAsia="zh-CN"/>
        </w:rPr>
        <w:t>3.52%</w:t>
      </w:r>
      <w:r>
        <w:rPr>
          <w:rFonts w:eastAsia="仿宋_GB2312"/>
          <w:sz w:val="32"/>
          <w:szCs w:val="32"/>
          <w:lang w:eastAsia="zh-CN"/>
        </w:rPr>
        <w:t>，主要原因是：</w:t>
      </w:r>
      <w:r w:rsidR="009B2942">
        <w:rPr>
          <w:rFonts w:ascii="仿宋_GB2312" w:eastAsia="仿宋_GB2312" w:hint="eastAsia"/>
          <w:sz w:val="32"/>
          <w:szCs w:val="32"/>
          <w:lang w:eastAsia="zh-CN"/>
        </w:rPr>
        <w:t>本年在职人员公务员医疗补助人数报销次数减少</w:t>
      </w:r>
      <w:r w:rsidR="007C24D0">
        <w:rPr>
          <w:rFonts w:ascii="仿宋_GB2312" w:eastAsia="仿宋_GB2312" w:hint="eastAsia"/>
          <w:sz w:val="32"/>
          <w:szCs w:val="32"/>
          <w:lang w:eastAsia="zh-CN"/>
        </w:rPr>
        <w:t>。</w:t>
      </w:r>
    </w:p>
    <w:p w:rsidR="005B4795" w:rsidRDefault="00C31329" w:rsidP="00F47925">
      <w:pPr>
        <w:numPr>
          <w:ilvl w:val="0"/>
          <w:numId w:val="1"/>
        </w:numPr>
        <w:spacing w:line="240" w:lineRule="auto"/>
        <w:ind w:firstLineChars="200" w:firstLine="640"/>
        <w:rPr>
          <w:rFonts w:eastAsia="仿宋_GB2312"/>
          <w:sz w:val="32"/>
          <w:szCs w:val="32"/>
          <w:lang w:eastAsia="zh-CN"/>
        </w:rPr>
      </w:pPr>
      <w:r>
        <w:rPr>
          <w:rFonts w:eastAsia="仿宋_GB2312"/>
          <w:sz w:val="32"/>
          <w:szCs w:val="32"/>
          <w:lang w:eastAsia="zh-CN"/>
        </w:rPr>
        <w:t>住房保障支出（类）住房改革支出（款）住房公积金（项）：支出决算数为</w:t>
      </w:r>
      <w:r>
        <w:rPr>
          <w:rFonts w:eastAsia="仿宋_GB2312"/>
          <w:sz w:val="32"/>
          <w:szCs w:val="32"/>
          <w:lang w:eastAsia="zh-CN"/>
        </w:rPr>
        <w:t>36.95</w:t>
      </w:r>
      <w:r>
        <w:rPr>
          <w:rFonts w:eastAsia="仿宋_GB2312"/>
          <w:sz w:val="32"/>
          <w:szCs w:val="32"/>
          <w:lang w:eastAsia="zh-CN"/>
        </w:rPr>
        <w:t>万元，与上年决算相比</w:t>
      </w:r>
      <w:r w:rsidR="00D400B8">
        <w:rPr>
          <w:rFonts w:eastAsia="仿宋_GB2312"/>
          <w:sz w:val="32"/>
          <w:szCs w:val="32"/>
          <w:lang w:eastAsia="zh-CN"/>
        </w:rPr>
        <w:t>增长</w:t>
      </w:r>
      <w:r>
        <w:rPr>
          <w:rFonts w:eastAsia="仿宋_GB2312"/>
          <w:sz w:val="32"/>
          <w:szCs w:val="32"/>
          <w:lang w:eastAsia="zh-CN"/>
        </w:rPr>
        <w:t>0.95</w:t>
      </w:r>
      <w:r>
        <w:rPr>
          <w:rFonts w:eastAsia="仿宋_GB2312"/>
          <w:sz w:val="32"/>
          <w:szCs w:val="32"/>
          <w:lang w:eastAsia="zh-CN"/>
        </w:rPr>
        <w:t>万元，增长</w:t>
      </w:r>
      <w:r>
        <w:rPr>
          <w:rFonts w:eastAsia="仿宋_GB2312"/>
          <w:sz w:val="32"/>
          <w:szCs w:val="32"/>
          <w:lang w:eastAsia="zh-CN"/>
        </w:rPr>
        <w:t>2.64%</w:t>
      </w:r>
      <w:r>
        <w:rPr>
          <w:rFonts w:eastAsia="仿宋_GB2312"/>
          <w:sz w:val="32"/>
          <w:szCs w:val="32"/>
          <w:lang w:eastAsia="zh-CN"/>
        </w:rPr>
        <w:t>，主要原因是：</w:t>
      </w:r>
      <w:r w:rsidR="007C24D0" w:rsidRPr="00855ED6">
        <w:rPr>
          <w:rFonts w:ascii="仿宋_GB2312" w:eastAsia="仿宋_GB2312" w:hint="eastAsia"/>
          <w:sz w:val="32"/>
          <w:szCs w:val="32"/>
          <w:lang w:eastAsia="zh-CN"/>
        </w:rPr>
        <w:t>本年在职人员住房公积金数上调</w:t>
      </w:r>
      <w:r w:rsidR="007C24D0">
        <w:rPr>
          <w:rFonts w:ascii="仿宋_GB2312" w:eastAsia="仿宋_GB2312" w:hint="eastAsia"/>
          <w:sz w:val="32"/>
          <w:szCs w:val="32"/>
          <w:lang w:eastAsia="zh-CN"/>
        </w:rPr>
        <w:t>。</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w:t>
      </w:r>
      <w:r>
        <w:rPr>
          <w:rFonts w:ascii="仿宋_GB2312" w:eastAsia="仿宋_GB2312"/>
          <w:sz w:val="32"/>
          <w:szCs w:val="32"/>
          <w:lang w:eastAsia="zh-CN"/>
        </w:rPr>
        <w:t>本支出</w:t>
      </w:r>
      <w:r>
        <w:rPr>
          <w:rFonts w:ascii="仿宋_GB2312" w:eastAsia="仿宋_GB2312"/>
          <w:sz w:val="32"/>
          <w:szCs w:val="32"/>
          <w:lang w:eastAsia="zh-CN"/>
        </w:rPr>
        <w:t>647.09</w:t>
      </w:r>
      <w:r>
        <w:rPr>
          <w:rFonts w:ascii="仿宋_GB2312" w:eastAsia="仿宋_GB2312"/>
          <w:sz w:val="32"/>
          <w:szCs w:val="32"/>
          <w:lang w:eastAsia="zh-CN"/>
        </w:rPr>
        <w:t>万元，其中：人员经费</w:t>
      </w:r>
      <w:r>
        <w:rPr>
          <w:rFonts w:ascii="仿宋_GB2312" w:eastAsia="仿宋_GB2312"/>
          <w:sz w:val="32"/>
          <w:szCs w:val="32"/>
          <w:lang w:eastAsia="zh-CN"/>
        </w:rPr>
        <w:t>599.18</w:t>
      </w:r>
      <w:r>
        <w:rPr>
          <w:rFonts w:ascii="仿宋_GB2312" w:eastAsia="仿宋_GB2312"/>
          <w:sz w:val="32"/>
          <w:szCs w:val="32"/>
          <w:lang w:eastAsia="zh-CN"/>
        </w:rPr>
        <w:t>万元，包括：基本工资、津贴补贴、奖金、绩效工资、机关事业单位基本养老保险缴费、职业年金缴费、职工基本医疗保险缴费、公务员医疗补助缴费、其他社会保障缴费、住房公积金、其他工资福利支出、退休费、抚恤金和其他对个人和家庭的补助。</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47.91</w:t>
      </w:r>
      <w:r>
        <w:rPr>
          <w:rFonts w:ascii="仿宋_GB2312" w:eastAsia="仿宋_GB2312"/>
          <w:sz w:val="32"/>
          <w:szCs w:val="32"/>
          <w:lang w:eastAsia="zh-CN"/>
        </w:rPr>
        <w:t>万元，包括：办公费、电费、邮电费、取暖费、差旅费、工会经费、福利费和其他商品和服务支出。</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w:t>
      </w:r>
      <w:r>
        <w:rPr>
          <w:rFonts w:ascii="仿宋_GB2312" w:eastAsia="仿宋_GB2312"/>
          <w:sz w:val="32"/>
          <w:szCs w:val="32"/>
          <w:lang w:eastAsia="zh-CN"/>
        </w:rPr>
        <w:t>支出决算表为空表。</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万元，与上年相比无变化，主要原因是：</w:t>
      </w:r>
      <w:r w:rsidR="00F20E24">
        <w:rPr>
          <w:rFonts w:ascii="仿宋_GB2312" w:eastAsia="仿宋_GB2312"/>
          <w:sz w:val="32"/>
          <w:szCs w:val="32"/>
          <w:lang w:eastAsia="zh-CN"/>
        </w:rPr>
        <w:t>我单位无财政拨款</w:t>
      </w:r>
      <w:r w:rsidR="00F20E24">
        <w:rPr>
          <w:rFonts w:ascii="仿宋_GB2312" w:eastAsia="仿宋_GB2312"/>
          <w:sz w:val="32"/>
          <w:szCs w:val="32"/>
          <w:lang w:eastAsia="zh-CN"/>
        </w:rPr>
        <w:t>“</w:t>
      </w:r>
      <w:r w:rsidR="00F20E24">
        <w:rPr>
          <w:rFonts w:ascii="仿宋_GB2312" w:eastAsia="仿宋_GB2312"/>
          <w:sz w:val="32"/>
          <w:szCs w:val="32"/>
          <w:lang w:eastAsia="zh-CN"/>
        </w:rPr>
        <w:t>三公</w:t>
      </w:r>
      <w:r w:rsidR="00F20E24">
        <w:rPr>
          <w:rFonts w:ascii="仿宋_GB2312" w:eastAsia="仿宋_GB2312"/>
          <w:sz w:val="32"/>
          <w:szCs w:val="32"/>
          <w:lang w:eastAsia="zh-CN"/>
        </w:rPr>
        <w:t>”</w:t>
      </w:r>
      <w:r w:rsidR="00F20E24">
        <w:rPr>
          <w:rFonts w:ascii="仿宋_GB2312" w:eastAsia="仿宋_GB2312"/>
          <w:sz w:val="32"/>
          <w:szCs w:val="32"/>
          <w:lang w:eastAsia="zh-CN"/>
        </w:rPr>
        <w:t>经费支出</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sidR="007C24D0">
        <w:rPr>
          <w:rFonts w:ascii="仿宋_GB2312" w:eastAsia="仿宋_GB2312"/>
          <w:sz w:val="32"/>
          <w:szCs w:val="32"/>
          <w:lang w:eastAsia="zh-CN"/>
        </w:rPr>
        <w:t>我单位无财政拨款</w:t>
      </w:r>
      <w:r w:rsidR="007C24D0">
        <w:rPr>
          <w:rFonts w:ascii="仿宋_GB2312" w:eastAsia="仿宋_GB2312"/>
          <w:sz w:val="32"/>
          <w:szCs w:val="32"/>
          <w:lang w:eastAsia="zh-CN"/>
        </w:rPr>
        <w:t>“</w:t>
      </w:r>
      <w:r w:rsidR="007C24D0">
        <w:rPr>
          <w:rFonts w:ascii="仿宋_GB2312" w:eastAsia="仿宋_GB2312"/>
          <w:sz w:val="32"/>
          <w:szCs w:val="32"/>
          <w:lang w:eastAsia="zh-CN"/>
        </w:rPr>
        <w:t>三公</w:t>
      </w:r>
      <w:r w:rsidR="007C24D0">
        <w:rPr>
          <w:rFonts w:ascii="仿宋_GB2312" w:eastAsia="仿宋_GB2312"/>
          <w:sz w:val="32"/>
          <w:szCs w:val="32"/>
          <w:lang w:eastAsia="zh-CN"/>
        </w:rPr>
        <w:t>”</w:t>
      </w:r>
      <w:r w:rsidR="007C24D0">
        <w:rPr>
          <w:rFonts w:ascii="仿宋_GB2312" w:eastAsia="仿宋_GB2312"/>
          <w:sz w:val="32"/>
          <w:szCs w:val="32"/>
          <w:lang w:eastAsia="zh-CN"/>
        </w:rPr>
        <w:t>经费支出</w:t>
      </w:r>
      <w:r>
        <w:rPr>
          <w:rFonts w:ascii="仿宋_GB2312" w:eastAsia="仿宋_GB2312"/>
          <w:sz w:val="32"/>
          <w:szCs w:val="32"/>
          <w:lang w:eastAsia="zh-CN"/>
        </w:rPr>
        <w:t>。公务用车购置及运行维护费支出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sidR="007C24D0">
        <w:rPr>
          <w:rFonts w:ascii="仿宋_GB2312" w:eastAsia="仿宋_GB2312"/>
          <w:sz w:val="32"/>
          <w:szCs w:val="32"/>
          <w:lang w:eastAsia="zh-CN"/>
        </w:rPr>
        <w:t>我单位无财政拨款</w:t>
      </w:r>
      <w:r w:rsidR="007C24D0">
        <w:rPr>
          <w:rFonts w:ascii="仿宋_GB2312" w:eastAsia="仿宋_GB2312"/>
          <w:sz w:val="32"/>
          <w:szCs w:val="32"/>
          <w:lang w:eastAsia="zh-CN"/>
        </w:rPr>
        <w:t>“</w:t>
      </w:r>
      <w:r w:rsidR="007C24D0">
        <w:rPr>
          <w:rFonts w:ascii="仿宋_GB2312" w:eastAsia="仿宋_GB2312"/>
          <w:sz w:val="32"/>
          <w:szCs w:val="32"/>
          <w:lang w:eastAsia="zh-CN"/>
        </w:rPr>
        <w:t>三公</w:t>
      </w:r>
      <w:r w:rsidR="007C24D0">
        <w:rPr>
          <w:rFonts w:ascii="仿宋_GB2312" w:eastAsia="仿宋_GB2312"/>
          <w:sz w:val="32"/>
          <w:szCs w:val="32"/>
          <w:lang w:eastAsia="zh-CN"/>
        </w:rPr>
        <w:t>”</w:t>
      </w:r>
      <w:r w:rsidR="007C24D0">
        <w:rPr>
          <w:rFonts w:ascii="仿宋_GB2312" w:eastAsia="仿宋_GB2312"/>
          <w:sz w:val="32"/>
          <w:szCs w:val="32"/>
          <w:lang w:eastAsia="zh-CN"/>
        </w:rPr>
        <w:t>经费支出</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，与上年相比无变化，主要原因是：</w:t>
      </w:r>
      <w:r w:rsidR="007C24D0">
        <w:rPr>
          <w:rFonts w:ascii="仿宋_GB2312" w:eastAsia="仿宋_GB2312"/>
          <w:sz w:val="32"/>
          <w:szCs w:val="32"/>
          <w:lang w:eastAsia="zh-CN"/>
        </w:rPr>
        <w:t>我单位无财政拨款</w:t>
      </w:r>
      <w:r w:rsidR="007C24D0">
        <w:rPr>
          <w:rFonts w:ascii="仿宋_GB2312" w:eastAsia="仿宋_GB2312"/>
          <w:sz w:val="32"/>
          <w:szCs w:val="32"/>
          <w:lang w:eastAsia="zh-CN"/>
        </w:rPr>
        <w:t>“</w:t>
      </w:r>
      <w:r w:rsidR="007C24D0">
        <w:rPr>
          <w:rFonts w:ascii="仿宋_GB2312" w:eastAsia="仿宋_GB2312"/>
          <w:sz w:val="32"/>
          <w:szCs w:val="32"/>
          <w:lang w:eastAsia="zh-CN"/>
        </w:rPr>
        <w:t>三公</w:t>
      </w:r>
      <w:r w:rsidR="007C24D0">
        <w:rPr>
          <w:rFonts w:ascii="仿宋_GB2312" w:eastAsia="仿宋_GB2312"/>
          <w:sz w:val="32"/>
          <w:szCs w:val="32"/>
          <w:lang w:eastAsia="zh-CN"/>
        </w:rPr>
        <w:t>”</w:t>
      </w:r>
      <w:r w:rsidR="007C24D0">
        <w:rPr>
          <w:rFonts w:ascii="仿宋_GB2312" w:eastAsia="仿宋_GB2312"/>
          <w:sz w:val="32"/>
          <w:szCs w:val="32"/>
          <w:lang w:eastAsia="zh-CN"/>
        </w:rPr>
        <w:t>经费支出</w:t>
      </w:r>
      <w:r>
        <w:rPr>
          <w:rFonts w:ascii="仿宋_GB2312" w:eastAsia="仿宋_GB2312"/>
          <w:sz w:val="32"/>
          <w:szCs w:val="32"/>
          <w:lang w:eastAsia="zh-CN"/>
        </w:rPr>
        <w:t>。</w:t>
      </w:r>
    </w:p>
    <w:p w:rsidR="005B4795" w:rsidRDefault="00C31329" w:rsidP="00F47925">
      <w:pPr>
        <w:spacing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万元。公务用车运行维护费开支内容包括，公务用车购置数</w:t>
      </w:r>
      <w:r>
        <w:rPr>
          <w:rFonts w:ascii="仿宋_GB2312" w:eastAsia="仿宋_GB2312"/>
          <w:sz w:val="32"/>
          <w:szCs w:val="32"/>
          <w:lang w:eastAsia="zh-CN"/>
        </w:rPr>
        <w:t>0.00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0</w:t>
      </w:r>
      <w:r w:rsidR="007C24D0">
        <w:rPr>
          <w:rFonts w:ascii="仿宋_GB2312" w:eastAsia="仿宋_GB2312"/>
          <w:sz w:val="32"/>
          <w:szCs w:val="32"/>
          <w:lang w:eastAsia="zh-CN"/>
        </w:rPr>
        <w:t>辆，与公务用车保有量差异原因是：</w:t>
      </w:r>
      <w:r w:rsidR="007C24D0">
        <w:rPr>
          <w:rFonts w:ascii="仿宋_GB2312" w:eastAsia="仿宋_GB2312" w:hint="eastAsia"/>
          <w:sz w:val="32"/>
          <w:szCs w:val="32"/>
          <w:lang w:val="zh-CN" w:eastAsia="zh-CN"/>
        </w:rPr>
        <w:t>无差异。</w:t>
      </w:r>
    </w:p>
    <w:p w:rsidR="007C24D0" w:rsidRPr="007C24D0" w:rsidRDefault="00C31329" w:rsidP="007C24D0">
      <w:pPr>
        <w:spacing w:line="240" w:lineRule="auto"/>
        <w:ind w:firstLineChars="200" w:firstLine="640"/>
        <w:jc w:val="both"/>
        <w:rPr>
          <w:rFonts w:hint="eastAsia"/>
          <w:sz w:val="0"/>
          <w:szCs w:val="0"/>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万元，开支内容包括，单位全年安排的国内公务接待</w:t>
      </w:r>
      <w:r>
        <w:rPr>
          <w:rFonts w:ascii="仿宋_GB2312" w:eastAsia="仿宋_GB2312"/>
          <w:sz w:val="32"/>
          <w:szCs w:val="32"/>
          <w:lang w:eastAsia="zh-CN"/>
        </w:rPr>
        <w:t>0.00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w:t>
      </w:r>
      <w:r>
        <w:rPr>
          <w:rFonts w:ascii="黑体" w:eastAsia="黑体"/>
          <w:sz w:val="32"/>
          <w:szCs w:val="32"/>
          <w:lang w:eastAsia="zh-CN"/>
        </w:rPr>
        <w:t>要事项的情况说明</w:t>
      </w:r>
    </w:p>
    <w:p w:rsidR="005B4795" w:rsidRDefault="00C31329" w:rsidP="00F47925">
      <w:pPr>
        <w:spacing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（一）机关运行经费及公用经费支出情况</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年度公用经费支出</w:t>
      </w:r>
      <w:r>
        <w:rPr>
          <w:rFonts w:ascii="仿宋_GB2312" w:eastAsia="仿宋_GB2312"/>
          <w:sz w:val="32"/>
          <w:szCs w:val="32"/>
          <w:lang w:eastAsia="zh-CN"/>
        </w:rPr>
        <w:t>47.91</w:t>
      </w:r>
      <w:r>
        <w:rPr>
          <w:rFonts w:ascii="仿宋_GB2312" w:eastAsia="仿宋_GB2312"/>
          <w:sz w:val="32"/>
          <w:szCs w:val="32"/>
          <w:lang w:eastAsia="zh-CN"/>
        </w:rPr>
        <w:t>万元，比上年减少</w:t>
      </w:r>
      <w:r>
        <w:rPr>
          <w:rFonts w:ascii="仿宋_GB2312" w:eastAsia="仿宋_GB2312"/>
          <w:sz w:val="32"/>
          <w:szCs w:val="32"/>
          <w:lang w:eastAsia="zh-CN"/>
        </w:rPr>
        <w:t>14.30</w:t>
      </w:r>
      <w:r>
        <w:rPr>
          <w:rFonts w:ascii="仿宋_GB2312" w:eastAsia="仿宋_GB2312"/>
          <w:sz w:val="32"/>
          <w:szCs w:val="32"/>
          <w:lang w:eastAsia="zh-CN"/>
        </w:rPr>
        <w:t>万元，下降</w:t>
      </w:r>
      <w:r>
        <w:rPr>
          <w:rFonts w:ascii="仿宋_GB2312" w:eastAsia="仿宋_GB2312"/>
          <w:sz w:val="32"/>
          <w:szCs w:val="32"/>
          <w:lang w:eastAsia="zh-CN"/>
        </w:rPr>
        <w:t>22.99%</w:t>
      </w:r>
      <w:r>
        <w:rPr>
          <w:rFonts w:ascii="仿宋_GB2312" w:eastAsia="仿宋_GB2312"/>
          <w:sz w:val="32"/>
          <w:szCs w:val="32"/>
          <w:lang w:eastAsia="zh-CN"/>
        </w:rPr>
        <w:t>，主要原因是：</w:t>
      </w:r>
      <w:r w:rsidR="007C24D0">
        <w:rPr>
          <w:rFonts w:ascii="仿宋_GB2312" w:eastAsia="仿宋_GB2312" w:hint="eastAsia"/>
          <w:sz w:val="32"/>
          <w:szCs w:val="32"/>
          <w:lang w:eastAsia="zh-CN"/>
        </w:rPr>
        <w:t>2024年6月我单位进行事业单位改革，单位职能发生变化，经费有所减少</w:t>
      </w:r>
      <w:r>
        <w:rPr>
          <w:rFonts w:ascii="仿宋_GB2312" w:eastAsia="仿宋_GB2312"/>
          <w:sz w:val="32"/>
          <w:szCs w:val="32"/>
          <w:lang w:eastAsia="zh-CN"/>
        </w:rPr>
        <w:t>。</w:t>
      </w:r>
    </w:p>
    <w:p w:rsidR="005B4795" w:rsidRDefault="00C31329" w:rsidP="00F47925">
      <w:pPr>
        <w:spacing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（二）政府采购情况</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年度政府采购支出总额</w:t>
      </w:r>
      <w:r>
        <w:rPr>
          <w:rFonts w:ascii="仿宋_GB2312" w:eastAsia="仿宋_GB2312"/>
          <w:sz w:val="32"/>
          <w:szCs w:val="32"/>
          <w:lang w:eastAsia="zh-CN"/>
        </w:rPr>
        <w:t>9.17</w:t>
      </w:r>
      <w:r>
        <w:rPr>
          <w:rFonts w:ascii="仿宋_GB2312" w:eastAsia="仿宋_GB2312"/>
          <w:sz w:val="32"/>
          <w:szCs w:val="32"/>
          <w:lang w:eastAsia="zh-CN"/>
        </w:rPr>
        <w:t>万元，其中：政府采购货物支出</w:t>
      </w:r>
      <w:r>
        <w:rPr>
          <w:rFonts w:ascii="仿宋_GB2312" w:eastAsia="仿宋_GB2312"/>
          <w:sz w:val="32"/>
          <w:szCs w:val="32"/>
          <w:lang w:eastAsia="zh-CN"/>
        </w:rPr>
        <w:t>9.17</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0.00</w:t>
      </w:r>
      <w:r>
        <w:rPr>
          <w:rFonts w:ascii="仿宋_GB2312" w:eastAsia="仿宋_GB2312"/>
          <w:sz w:val="32"/>
          <w:szCs w:val="32"/>
          <w:lang w:eastAsia="zh-CN"/>
        </w:rPr>
        <w:t>万元。</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9.17</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9.17</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w:t>
      </w:r>
    </w:p>
    <w:p w:rsidR="005B4795" w:rsidRDefault="00C31329" w:rsidP="00F47925">
      <w:pPr>
        <w:spacing w:line="240" w:lineRule="auto"/>
        <w:ind w:firstLineChars="200" w:firstLine="643"/>
        <w:outlineLvl w:val="2"/>
        <w:rPr>
          <w:rFonts w:ascii="仿宋_GB2312" w:eastAsia="仿宋_GB2312"/>
          <w:sz w:val="32"/>
          <w:szCs w:val="32"/>
          <w:lang w:eastAsia="zh-CN"/>
        </w:rPr>
      </w:pPr>
      <w:r>
        <w:rPr>
          <w:rFonts w:ascii="仿宋_GB2312" w:eastAsia="仿宋_GB2312"/>
          <w:b/>
          <w:sz w:val="32"/>
          <w:szCs w:val="32"/>
          <w:lang w:eastAsia="zh-CN"/>
        </w:rPr>
        <w:t>（三）国有资产占用情况说明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11</w:t>
      </w:r>
      <w:proofErr w:type="gramStart"/>
      <w:r>
        <w:rPr>
          <w:rFonts w:ascii="仿宋_GB2312" w:eastAsia="仿宋_GB2312"/>
          <w:sz w:val="32"/>
          <w:szCs w:val="32"/>
        </w:rPr>
        <w:t>,518</w:t>
      </w:r>
      <w:r>
        <w:rPr>
          <w:rFonts w:ascii="仿宋_GB2312" w:eastAsia="仿宋_GB2312"/>
          <w:sz w:val="32"/>
          <w:szCs w:val="32"/>
        </w:rPr>
        <w:t>平方米</w:t>
      </w:r>
      <w:proofErr w:type="gramEnd"/>
      <w:r>
        <w:rPr>
          <w:rFonts w:ascii="仿宋_GB2312" w:eastAsia="仿宋_GB2312"/>
          <w:sz w:val="32"/>
          <w:szCs w:val="32"/>
        </w:rPr>
        <w:t>，价值</w:t>
      </w:r>
      <w:r>
        <w:rPr>
          <w:rFonts w:ascii="仿宋_GB2312" w:eastAsia="仿宋_GB2312"/>
          <w:sz w:val="32"/>
          <w:szCs w:val="32"/>
        </w:rPr>
        <w:t>1,161.41</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0</w:t>
      </w:r>
      <w:r>
        <w:rPr>
          <w:rFonts w:ascii="仿宋_GB2312" w:eastAsia="仿宋_GB2312"/>
          <w:sz w:val="32"/>
          <w:szCs w:val="32"/>
          <w:lang w:eastAsia="zh-CN"/>
        </w:rPr>
        <w:t>辆，价值</w:t>
      </w:r>
      <w:r>
        <w:rPr>
          <w:rFonts w:ascii="仿宋_GB2312" w:eastAsia="仿宋_GB2312"/>
          <w:sz w:val="32"/>
          <w:szCs w:val="32"/>
          <w:lang w:eastAsia="zh-CN"/>
        </w:rPr>
        <w:t>0.00</w:t>
      </w:r>
      <w:r>
        <w:rPr>
          <w:rFonts w:ascii="仿宋_GB2312" w:eastAsia="仿宋_GB2312"/>
          <w:sz w:val="32"/>
          <w:szCs w:val="32"/>
          <w:lang w:eastAsia="zh-CN"/>
        </w:rPr>
        <w:t>万元，其中：副部省级及以上领导用车</w:t>
      </w:r>
      <w:r>
        <w:rPr>
          <w:rFonts w:ascii="仿宋_GB2312" w:eastAsia="仿宋_GB2312"/>
          <w:sz w:val="32"/>
          <w:szCs w:val="32"/>
          <w:lang w:eastAsia="zh-CN"/>
        </w:rPr>
        <w:t>0.00</w:t>
      </w:r>
      <w:r>
        <w:rPr>
          <w:rFonts w:ascii="仿宋_GB2312" w:eastAsia="仿宋_GB2312"/>
          <w:sz w:val="32"/>
          <w:szCs w:val="32"/>
          <w:lang w:eastAsia="zh-CN"/>
        </w:rPr>
        <w:t>辆、主要负责人用车</w:t>
      </w:r>
      <w:r>
        <w:rPr>
          <w:rFonts w:ascii="仿宋_GB2312" w:eastAsia="仿宋_GB2312"/>
          <w:sz w:val="32"/>
          <w:szCs w:val="32"/>
          <w:lang w:eastAsia="zh-CN"/>
        </w:rPr>
        <w:t>0.00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辆，其他用车主要是，单价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5B4795" w:rsidRDefault="00C31329" w:rsidP="00F47925">
      <w:pPr>
        <w:spacing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sidR="00737D51">
        <w:rPr>
          <w:rFonts w:ascii="仿宋_GB2312" w:eastAsia="仿宋_GB2312" w:hint="eastAsia"/>
          <w:sz w:val="32"/>
          <w:szCs w:val="32"/>
          <w:lang w:eastAsia="zh-CN"/>
        </w:rPr>
        <w:t>256</w:t>
      </w:r>
      <w:r>
        <w:rPr>
          <w:rFonts w:ascii="仿宋_GB2312" w:eastAsia="仿宋_GB2312"/>
          <w:sz w:val="32"/>
          <w:szCs w:val="32"/>
          <w:lang w:eastAsia="zh-CN"/>
        </w:rPr>
        <w:t>万元，实际执行总额</w:t>
      </w:r>
      <w:r w:rsidR="007C24D0">
        <w:rPr>
          <w:rFonts w:ascii="仿宋_GB2312" w:eastAsia="仿宋_GB2312" w:hint="eastAsia"/>
          <w:sz w:val="32"/>
          <w:szCs w:val="32"/>
          <w:lang w:eastAsia="zh-CN"/>
        </w:rPr>
        <w:t>136.27</w:t>
      </w:r>
      <w:r>
        <w:rPr>
          <w:rFonts w:ascii="仿宋_GB2312" w:eastAsia="仿宋_GB2312"/>
          <w:sz w:val="32"/>
          <w:szCs w:val="32"/>
          <w:lang w:eastAsia="zh-CN"/>
        </w:rPr>
        <w:t>万元，预算绩效评价项目</w:t>
      </w:r>
      <w:r w:rsidR="007C24D0">
        <w:rPr>
          <w:rFonts w:ascii="仿宋_GB2312" w:eastAsia="仿宋_GB2312" w:hint="eastAsia"/>
          <w:sz w:val="32"/>
          <w:szCs w:val="32"/>
          <w:lang w:eastAsia="zh-CN"/>
        </w:rPr>
        <w:t>1</w:t>
      </w:r>
      <w:r>
        <w:rPr>
          <w:rFonts w:ascii="仿宋_GB2312" w:eastAsia="仿宋_GB2312"/>
          <w:sz w:val="32"/>
          <w:szCs w:val="32"/>
          <w:lang w:eastAsia="zh-CN"/>
        </w:rPr>
        <w:t>个</w:t>
      </w:r>
      <w:r>
        <w:rPr>
          <w:rFonts w:ascii="仿宋_GB2312" w:eastAsia="仿宋_GB2312"/>
          <w:sz w:val="32"/>
          <w:szCs w:val="32"/>
          <w:lang w:eastAsia="zh-CN"/>
        </w:rPr>
        <w:t>，全年预算数</w:t>
      </w:r>
      <w:r w:rsidR="00737D51">
        <w:rPr>
          <w:rFonts w:ascii="仿宋_GB2312" w:eastAsia="仿宋_GB2312" w:hint="eastAsia"/>
          <w:sz w:val="32"/>
          <w:szCs w:val="32"/>
          <w:lang w:eastAsia="zh-CN"/>
        </w:rPr>
        <w:t>256</w:t>
      </w:r>
      <w:r>
        <w:rPr>
          <w:rFonts w:ascii="仿宋_GB2312" w:eastAsia="仿宋_GB2312"/>
          <w:sz w:val="32"/>
          <w:szCs w:val="32"/>
          <w:lang w:eastAsia="zh-CN"/>
        </w:rPr>
        <w:t>万元，全年执行数</w:t>
      </w:r>
      <w:r w:rsidR="007C24D0">
        <w:rPr>
          <w:rFonts w:ascii="仿宋_GB2312" w:eastAsia="仿宋_GB2312" w:hint="eastAsia"/>
          <w:sz w:val="32"/>
          <w:szCs w:val="32"/>
          <w:lang w:eastAsia="zh-CN"/>
        </w:rPr>
        <w:t>136.27</w:t>
      </w:r>
      <w:r>
        <w:rPr>
          <w:rFonts w:ascii="仿宋_GB2312" w:eastAsia="仿宋_GB2312"/>
          <w:sz w:val="32"/>
          <w:szCs w:val="32"/>
          <w:lang w:eastAsia="zh-CN"/>
        </w:rPr>
        <w:t>万元，预算绩效管理取得的成效：</w:t>
      </w:r>
      <w:r w:rsidR="00737D51">
        <w:rPr>
          <w:rFonts w:ascii="仿宋_GB2312" w:eastAsia="仿宋_GB2312"/>
          <w:sz w:val="32"/>
          <w:szCs w:val="32"/>
          <w:lang w:eastAsia="zh-CN"/>
        </w:rPr>
        <w:t>本单位项目绩效情况不予公开</w:t>
      </w:r>
      <w:r>
        <w:rPr>
          <w:rFonts w:ascii="仿宋_GB2312" w:eastAsia="仿宋_GB2312"/>
          <w:sz w:val="32"/>
          <w:szCs w:val="32"/>
          <w:lang w:eastAsia="zh-CN"/>
        </w:rPr>
        <w:t>；发现的问题及原因：</w:t>
      </w:r>
      <w:r w:rsidR="00737D51">
        <w:rPr>
          <w:rFonts w:ascii="仿宋_GB2312" w:eastAsia="仿宋_GB2312"/>
          <w:sz w:val="32"/>
          <w:szCs w:val="32"/>
          <w:lang w:eastAsia="zh-CN"/>
        </w:rPr>
        <w:t>本单位项目绩效情况不予公开</w:t>
      </w:r>
      <w:r>
        <w:rPr>
          <w:rFonts w:ascii="仿宋_GB2312" w:eastAsia="仿宋_GB2312"/>
          <w:sz w:val="32"/>
          <w:szCs w:val="32"/>
          <w:lang w:eastAsia="zh-CN"/>
        </w:rPr>
        <w:t>；下一步改进措施：</w:t>
      </w:r>
      <w:r w:rsidR="00737D51">
        <w:rPr>
          <w:rFonts w:ascii="仿宋_GB2312" w:eastAsia="仿宋_GB2312"/>
          <w:sz w:val="32"/>
          <w:szCs w:val="32"/>
          <w:lang w:eastAsia="zh-CN"/>
        </w:rPr>
        <w:t>本单位项目绩效情况不予公开</w:t>
      </w:r>
      <w:r>
        <w:rPr>
          <w:rFonts w:ascii="仿宋_GB2312" w:eastAsia="仿宋_GB2312"/>
          <w:sz w:val="32"/>
          <w:szCs w:val="32"/>
          <w:lang w:eastAsia="zh-CN"/>
        </w:rPr>
        <w:t>。</w:t>
      </w:r>
    </w:p>
    <w:p w:rsidR="005B4795" w:rsidRDefault="00C31329" w:rsidP="00F47925">
      <w:pPr>
        <w:spacing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rsidR="005B4795" w:rsidRDefault="00737D51" w:rsidP="00F47925">
      <w:pPr>
        <w:spacing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我单位2024年度开展预算绩效评价项目1个，全年预算数256万元，</w:t>
      </w:r>
      <w:r>
        <w:rPr>
          <w:rFonts w:ascii="仿宋_GB2312" w:eastAsia="仿宋_GB2312" w:hAnsi="仿宋_GB2312" w:cs="仿宋_GB2312" w:hint="eastAsia"/>
          <w:sz w:val="32"/>
          <w:szCs w:val="32"/>
          <w:lang w:eastAsia="zh-CN"/>
        </w:rPr>
        <w:t>不予公开项目绩效自评表</w:t>
      </w:r>
      <w:r w:rsidR="00C31329">
        <w:rPr>
          <w:rFonts w:ascii="仿宋_GB2312" w:eastAsia="仿宋_GB2312"/>
          <w:sz w:val="32"/>
          <w:szCs w:val="32"/>
          <w:lang w:eastAsia="zh-CN"/>
        </w:rPr>
        <w:t>。</w:t>
      </w:r>
    </w:p>
    <w:p w:rsidR="005B4795" w:rsidRDefault="005B4795" w:rsidP="00F47925">
      <w:pPr>
        <w:spacing w:line="0" w:lineRule="auto"/>
        <w:ind w:firstLineChars="200" w:firstLine="20"/>
        <w:rPr>
          <w:sz w:val="0"/>
          <w:szCs w:val="0"/>
          <w:lang w:eastAsia="zh-CN"/>
        </w:rPr>
      </w:pPr>
    </w:p>
    <w:p w:rsidR="005B4795" w:rsidRPr="007C24D0" w:rsidRDefault="00C31329">
      <w:pPr>
        <w:rPr>
          <w:lang w:eastAsia="zh-CN"/>
        </w:rPr>
      </w:pPr>
      <w:r>
        <w:rPr>
          <w:sz w:val="0"/>
          <w:szCs w:val="0"/>
          <w:lang w:eastAsia="zh-CN"/>
        </w:rPr>
        <w:br w:type="page"/>
      </w:r>
    </w:p>
    <w:p w:rsidR="005B4795" w:rsidRDefault="00C3132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第三部分专业名词解释</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r>
        <w:rPr>
          <w:rFonts w:ascii="仿宋_GB2312" w:eastAsia="仿宋_GB2312"/>
          <w:sz w:val="32"/>
          <w:szCs w:val="32"/>
          <w:lang w:eastAsia="zh-CN"/>
        </w:rPr>
        <w:t>。</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lastRenderedPageBreak/>
        <w:t>十一、经营支出：</w:t>
      </w:r>
      <w:r>
        <w:rPr>
          <w:rFonts w:ascii="仿宋_GB2312" w:eastAsia="仿宋_GB2312"/>
          <w:sz w:val="32"/>
          <w:szCs w:val="32"/>
          <w:lang w:eastAsia="zh-CN"/>
        </w:rPr>
        <w:t>指事业单位在专业业务活动及其辅助活动之外开展非独立核算经营活动发生的支出。</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w:t>
      </w:r>
      <w:r>
        <w:rPr>
          <w:rFonts w:ascii="仿宋_GB2312" w:eastAsia="仿宋_GB2312"/>
          <w:sz w:val="32"/>
          <w:szCs w:val="32"/>
          <w:lang w:eastAsia="zh-CN"/>
        </w:rPr>
        <w:t>出。</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rsidR="005B4795" w:rsidRDefault="00C31329" w:rsidP="00F47925">
      <w:pPr>
        <w:spacing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w:t>
      </w:r>
      <w:r>
        <w:rPr>
          <w:rFonts w:ascii="仿宋_GB2312" w:eastAsia="仿宋_GB2312"/>
          <w:sz w:val="32"/>
          <w:szCs w:val="32"/>
          <w:lang w:eastAsia="zh-CN"/>
        </w:rPr>
        <w:t>支出。</w:t>
      </w:r>
    </w:p>
    <w:p w:rsidR="005B4795" w:rsidRDefault="00C31329">
      <w:pPr>
        <w:rPr>
          <w:lang w:eastAsia="zh-CN"/>
        </w:rPr>
      </w:pPr>
      <w:r>
        <w:rPr>
          <w:sz w:val="0"/>
          <w:szCs w:val="0"/>
          <w:lang w:eastAsia="zh-CN"/>
        </w:rPr>
        <w:br w:type="page"/>
      </w:r>
    </w:p>
    <w:p w:rsidR="005B4795" w:rsidRDefault="00C31329">
      <w:pPr>
        <w:spacing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第四部分部门决算报表（见附表）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5B4795" w:rsidRDefault="00C31329" w:rsidP="00F4792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5B4795" w:rsidRDefault="00C31329" w:rsidP="005B4795">
      <w:pPr>
        <w:spacing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B4795" w:rsidSect="005B4795">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329" w:rsidRDefault="00C31329" w:rsidP="00F47925">
      <w:pPr>
        <w:spacing w:after="0" w:line="240" w:lineRule="auto"/>
      </w:pPr>
      <w:r>
        <w:separator/>
      </w:r>
    </w:p>
  </w:endnote>
  <w:endnote w:type="continuationSeparator" w:id="0">
    <w:p w:rsidR="00C31329" w:rsidRDefault="00C31329" w:rsidP="00F479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329" w:rsidRDefault="00C31329" w:rsidP="00F47925">
      <w:pPr>
        <w:spacing w:after="0" w:line="240" w:lineRule="auto"/>
      </w:pPr>
      <w:r>
        <w:separator/>
      </w:r>
    </w:p>
  </w:footnote>
  <w:footnote w:type="continuationSeparator" w:id="0">
    <w:p w:rsidR="00C31329" w:rsidRDefault="00C31329" w:rsidP="00F479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731AA"/>
    <w:multiLevelType w:val="multilevel"/>
    <w:tmpl w:val="08028C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FD272B"/>
    <w:multiLevelType w:val="multilevel"/>
    <w:tmpl w:val="0344C8FE"/>
    <w:lvl w:ilvl="0">
      <w:start w:val="1"/>
      <w:numFmt w:val="decimal"/>
      <w:lvlText w:val="%1."/>
      <w:lvlJc w:val="left"/>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characterSpacingControl w:val="doNotCompress"/>
  <w:hdrShapeDefaults>
    <o:shapedefaults v:ext="edit" spidmax="3074"/>
  </w:hdrShapeDefaults>
  <w:footnotePr>
    <w:footnote w:id="-1"/>
    <w:footnote w:id="0"/>
  </w:footnotePr>
  <w:endnotePr>
    <w:endnote w:id="-1"/>
    <w:endnote w:id="0"/>
  </w:endnotePr>
  <w:compat>
    <w:useFELayout/>
  </w:compat>
  <w:rsids>
    <w:rsidRoot w:val="005B4795"/>
    <w:rsid w:val="000D7724"/>
    <w:rsid w:val="005B4795"/>
    <w:rsid w:val="00737D51"/>
    <w:rsid w:val="007C24D0"/>
    <w:rsid w:val="009B2942"/>
    <w:rsid w:val="00C31329"/>
    <w:rsid w:val="00D400B8"/>
    <w:rsid w:val="00F20E24"/>
    <w:rsid w:val="00F479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1CD9"/>
    <w:pPr>
      <w:tabs>
        <w:tab w:val="center" w:pos="4680"/>
        <w:tab w:val="right" w:pos="9360"/>
      </w:tabs>
    </w:pPr>
  </w:style>
  <w:style w:type="character" w:customStyle="1" w:styleId="Char">
    <w:name w:val="页眉 Char"/>
    <w:basedOn w:val="a0"/>
    <w:link w:val="a3"/>
    <w:uiPriority w:val="99"/>
    <w:rsid w:val="00841CD9"/>
  </w:style>
  <w:style w:type="character" w:customStyle="1" w:styleId="1Char">
    <w:name w:val="标题 1 Char"/>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841CD9"/>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841CD9"/>
    <w:rPr>
      <w:rFonts w:asciiTheme="majorHAnsi" w:eastAsiaTheme="majorEastAsia" w:hAnsiTheme="majorHAnsi" w:cstheme="majorBidi"/>
      <w:b/>
      <w:bCs/>
      <w:i/>
      <w:iCs/>
      <w:color w:val="4F81BD" w:themeColor="accent1"/>
    </w:rPr>
  </w:style>
  <w:style w:type="paragraph" w:styleId="a4">
    <w:name w:val="Normal Indent"/>
    <w:basedOn w:val="a"/>
    <w:uiPriority w:val="99"/>
    <w:unhideWhenUsed/>
    <w:rsid w:val="00841CD9"/>
    <w:pPr>
      <w:ind w:left="720"/>
    </w:pPr>
  </w:style>
  <w:style w:type="paragraph" w:styleId="a5">
    <w:name w:val="Subtitle"/>
    <w:basedOn w:val="a"/>
    <w:next w:val="a"/>
    <w:link w:val="Char0"/>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0"/>
    <w:link w:val="a5"/>
    <w:uiPriority w:val="11"/>
    <w:rsid w:val="00841CD9"/>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Char1"/>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标题 Char"/>
    <w:basedOn w:val="a0"/>
    <w:link w:val="a6"/>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5B4795"/>
    <w:rPr>
      <w:color w:val="0000FF" w:themeColor="hyperlink"/>
      <w:u w:val="single"/>
    </w:rPr>
  </w:style>
  <w:style w:type="table" w:styleId="a9">
    <w:name w:val="Table Grid"/>
    <w:basedOn w:val="a1"/>
    <w:uiPriority w:val="59"/>
    <w:rsid w:val="005B47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b">
    <w:name w:val="footer"/>
    <w:basedOn w:val="a"/>
    <w:link w:val="Char2"/>
    <w:uiPriority w:val="99"/>
    <w:semiHidden/>
    <w:unhideWhenUsed/>
    <w:rsid w:val="00F47925"/>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semiHidden/>
    <w:rsid w:val="00F4792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829</Words>
  <Characters>4730</Characters>
  <Application>Microsoft Office Word</Application>
  <DocSecurity>0</DocSecurity>
  <Lines>39</Lines>
  <Paragraphs>11</Paragraphs>
  <ScaleCrop>false</ScaleCrop>
  <Company/>
  <LinksUpToDate>false</LinksUpToDate>
  <CharactersWithSpaces>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cp:lastModifiedBy>
  <cp:revision>6</cp:revision>
  <dcterms:created xsi:type="dcterms:W3CDTF">2025-01-05T02:39:00Z</dcterms:created>
  <dcterms:modified xsi:type="dcterms:W3CDTF">2025-01-05T03:07:00Z</dcterms:modified>
</cp:coreProperties>
</file>