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b/>
          <w:sz w:val="36"/>
          <w:szCs w:val="36"/>
        </w:rPr>
      </w:pPr>
      <w:r>
        <w:rPr>
          <w:rFonts w:hint="eastAsia" w:ascii="宋体"/>
          <w:b/>
          <w:sz w:val="36"/>
          <w:szCs w:val="36"/>
        </w:rPr>
        <w:t>自治区政协办公厅财政支出绩效报告</w:t>
      </w:r>
    </w:p>
    <w:p>
      <w:pPr>
        <w:jc w:val="center"/>
        <w:rPr>
          <w:rFonts w:ascii="宋体"/>
          <w:b/>
          <w:sz w:val="36"/>
          <w:szCs w:val="36"/>
        </w:rPr>
      </w:pPr>
      <w:r>
        <w:rPr>
          <w:rFonts w:ascii="宋体"/>
          <w:b/>
          <w:sz w:val="36"/>
          <w:szCs w:val="36"/>
        </w:rPr>
        <w:t>——</w:t>
      </w:r>
      <w:r>
        <w:rPr>
          <w:rFonts w:hint="eastAsia" w:ascii="宋体"/>
          <w:b/>
          <w:sz w:val="36"/>
          <w:szCs w:val="36"/>
        </w:rPr>
        <w:t>常委会会议费项目</w:t>
      </w:r>
    </w:p>
    <w:p>
      <w:pPr>
        <w:jc w:val="center"/>
        <w:rPr>
          <w:rFonts w:ascii="仿宋_GB2312" w:eastAsia="仿宋_GB2312"/>
          <w:b/>
          <w:sz w:val="30"/>
          <w:szCs w:val="30"/>
        </w:rPr>
      </w:pPr>
    </w:p>
    <w:p>
      <w:pPr>
        <w:rPr>
          <w:rFonts w:ascii="仿宋_GB2312" w:eastAsia="仿宋_GB2312"/>
          <w:sz w:val="30"/>
          <w:szCs w:val="30"/>
        </w:rPr>
      </w:pPr>
      <w:r>
        <w:rPr>
          <w:rFonts w:hint="eastAsia" w:ascii="仿宋_GB2312" w:eastAsia="仿宋_GB2312"/>
          <w:sz w:val="30"/>
          <w:szCs w:val="30"/>
        </w:rPr>
        <w:t>自治区财政厅：</w:t>
      </w:r>
    </w:p>
    <w:p>
      <w:pPr>
        <w:ind w:firstLine="31680" w:firstLineChars="200"/>
        <w:rPr>
          <w:rFonts w:ascii="仿宋_GB2312" w:eastAsia="仿宋_GB2312"/>
          <w:sz w:val="30"/>
          <w:szCs w:val="30"/>
        </w:rPr>
      </w:pPr>
      <w:r>
        <w:rPr>
          <w:rFonts w:hint="eastAsia" w:ascii="仿宋_GB2312" w:eastAsia="仿宋_GB2312"/>
          <w:sz w:val="30"/>
          <w:szCs w:val="30"/>
        </w:rPr>
        <w:t>根据你厅关于印发《新疆维吾尔自治区财政支出绩效评价管理暂行办法》新财预（</w:t>
      </w:r>
      <w:r>
        <w:rPr>
          <w:rFonts w:ascii="仿宋_GB2312" w:eastAsia="仿宋_GB2312"/>
          <w:sz w:val="30"/>
          <w:szCs w:val="30"/>
        </w:rPr>
        <w:t>2011</w:t>
      </w:r>
      <w:r>
        <w:rPr>
          <w:rFonts w:hint="eastAsia" w:ascii="仿宋_GB2312" w:eastAsia="仿宋_GB2312"/>
          <w:sz w:val="30"/>
          <w:szCs w:val="30"/>
        </w:rPr>
        <w:t>）</w:t>
      </w:r>
      <w:r>
        <w:rPr>
          <w:rFonts w:ascii="仿宋_GB2312" w:eastAsia="仿宋_GB2312"/>
          <w:sz w:val="30"/>
          <w:szCs w:val="30"/>
        </w:rPr>
        <w:t>307</w:t>
      </w:r>
      <w:r>
        <w:rPr>
          <w:rFonts w:hint="eastAsia" w:ascii="仿宋_GB2312" w:eastAsia="仿宋_GB2312"/>
          <w:sz w:val="30"/>
          <w:szCs w:val="30"/>
        </w:rPr>
        <w:t>号的通知精神，为积极推进预算绩效管理工作，加强财政支出管理，提高资金使用效益，结合自治区政协项目资金使用情况，现将政协常委会会议费项目资金绩效评价情况报告如下：</w:t>
      </w:r>
    </w:p>
    <w:p>
      <w:pPr>
        <w:ind w:firstLine="31680" w:firstLineChars="200"/>
        <w:rPr>
          <w:rFonts w:ascii="仿宋_GB2312" w:eastAsia="仿宋_GB2312"/>
          <w:b/>
          <w:sz w:val="30"/>
          <w:szCs w:val="30"/>
        </w:rPr>
      </w:pPr>
      <w:r>
        <w:rPr>
          <w:rFonts w:hint="eastAsia" w:ascii="仿宋_GB2312" w:eastAsia="仿宋_GB2312"/>
          <w:b/>
          <w:sz w:val="30"/>
          <w:szCs w:val="30"/>
        </w:rPr>
        <w:t>一、单位基本情况及项目概况</w:t>
      </w:r>
    </w:p>
    <w:p>
      <w:pPr>
        <w:ind w:firstLine="31680" w:firstLineChars="200"/>
        <w:rPr>
          <w:rFonts w:ascii="仿宋_GB2312" w:eastAsia="仿宋_GB2312"/>
          <w:sz w:val="30"/>
          <w:szCs w:val="30"/>
        </w:rPr>
      </w:pPr>
      <w:r>
        <w:rPr>
          <w:rFonts w:hint="eastAsia" w:ascii="仿宋_GB2312" w:eastAsia="仿宋_GB2312"/>
          <w:sz w:val="30"/>
          <w:szCs w:val="30"/>
        </w:rPr>
        <w:t>根据《中国人民政治协商会议章程》规定，召开政协常委会。自治区政协常委会是一类会议，参加自治区政协常委会的人员：自治区政协常委会成员</w:t>
      </w:r>
      <w:r>
        <w:rPr>
          <w:rFonts w:ascii="仿宋_GB2312" w:eastAsia="仿宋_GB2312"/>
          <w:sz w:val="30"/>
          <w:szCs w:val="30"/>
        </w:rPr>
        <w:t>124</w:t>
      </w:r>
      <w:r>
        <w:rPr>
          <w:rFonts w:hint="eastAsia" w:ascii="仿宋_GB2312" w:eastAsia="仿宋_GB2312"/>
          <w:sz w:val="30"/>
          <w:szCs w:val="30"/>
        </w:rPr>
        <w:t>人，全国政协委员</w:t>
      </w:r>
      <w:r>
        <w:rPr>
          <w:rFonts w:ascii="仿宋_GB2312" w:eastAsia="仿宋_GB2312"/>
          <w:sz w:val="30"/>
          <w:szCs w:val="30"/>
        </w:rPr>
        <w:t>33</w:t>
      </w:r>
      <w:r>
        <w:rPr>
          <w:rFonts w:hint="eastAsia" w:ascii="仿宋_GB2312" w:eastAsia="仿宋_GB2312"/>
          <w:sz w:val="30"/>
          <w:szCs w:val="30"/>
        </w:rPr>
        <w:t>人、机关副厅级以上领导</w:t>
      </w:r>
      <w:r>
        <w:rPr>
          <w:rFonts w:ascii="仿宋_GB2312" w:eastAsia="仿宋_GB2312"/>
          <w:sz w:val="30"/>
          <w:szCs w:val="30"/>
        </w:rPr>
        <w:t>30</w:t>
      </w:r>
      <w:r>
        <w:rPr>
          <w:rFonts w:hint="eastAsia" w:ascii="仿宋_GB2312" w:eastAsia="仿宋_GB2312"/>
          <w:sz w:val="30"/>
          <w:szCs w:val="30"/>
        </w:rPr>
        <w:t>人，地、州、市政协负责人</w:t>
      </w:r>
      <w:r>
        <w:rPr>
          <w:rFonts w:ascii="仿宋_GB2312" w:eastAsia="仿宋_GB2312"/>
          <w:sz w:val="30"/>
          <w:szCs w:val="30"/>
        </w:rPr>
        <w:t>21</w:t>
      </w:r>
      <w:r>
        <w:rPr>
          <w:rFonts w:hint="eastAsia" w:ascii="仿宋_GB2312" w:eastAsia="仿宋_GB2312"/>
          <w:sz w:val="30"/>
          <w:szCs w:val="30"/>
        </w:rPr>
        <w:t>人、邀请有关党政领导等参加会议，参加会议的人员近</w:t>
      </w:r>
      <w:r>
        <w:rPr>
          <w:rFonts w:ascii="仿宋_GB2312" w:eastAsia="仿宋_GB2312"/>
          <w:sz w:val="30"/>
          <w:szCs w:val="30"/>
        </w:rPr>
        <w:t>200</w:t>
      </w:r>
      <w:r>
        <w:rPr>
          <w:rFonts w:hint="eastAsia" w:ascii="仿宋_GB2312" w:eastAsia="仿宋_GB2312"/>
          <w:sz w:val="30"/>
          <w:szCs w:val="30"/>
        </w:rPr>
        <w:t>人；工作人员按参会人员</w:t>
      </w:r>
      <w:r>
        <w:rPr>
          <w:rFonts w:ascii="仿宋_GB2312" w:eastAsia="仿宋_GB2312"/>
          <w:sz w:val="30"/>
          <w:szCs w:val="30"/>
        </w:rPr>
        <w:t>20%</w:t>
      </w:r>
      <w:r>
        <w:rPr>
          <w:rFonts w:hint="eastAsia" w:ascii="仿宋_GB2312" w:eastAsia="仿宋_GB2312"/>
          <w:sz w:val="30"/>
          <w:szCs w:val="30"/>
        </w:rPr>
        <w:t>计算。政协常委会一般每季度举行一次，必要时可临时举行，为保证政协常委会的召开，特设此项目资金</w:t>
      </w:r>
      <w:r>
        <w:rPr>
          <w:rFonts w:ascii="仿宋_GB2312" w:eastAsia="仿宋_GB2312"/>
          <w:sz w:val="30"/>
          <w:szCs w:val="30"/>
        </w:rPr>
        <w:t>130</w:t>
      </w:r>
      <w:r>
        <w:rPr>
          <w:rFonts w:hint="eastAsia" w:ascii="仿宋_GB2312" w:eastAsia="仿宋_GB2312"/>
          <w:sz w:val="30"/>
          <w:szCs w:val="30"/>
        </w:rPr>
        <w:t>万元。</w:t>
      </w:r>
      <w:r>
        <w:rPr>
          <w:rFonts w:ascii="仿宋_GB2312" w:eastAsia="仿宋_GB2312"/>
          <w:sz w:val="30"/>
          <w:szCs w:val="30"/>
        </w:rPr>
        <w:t xml:space="preserve"> </w:t>
      </w:r>
    </w:p>
    <w:p>
      <w:pPr>
        <w:ind w:firstLine="31680" w:firstLineChars="200"/>
        <w:rPr>
          <w:rFonts w:ascii="仿宋_GB2312" w:eastAsia="仿宋_GB2312"/>
          <w:b/>
          <w:sz w:val="30"/>
          <w:szCs w:val="30"/>
        </w:rPr>
      </w:pPr>
      <w:r>
        <w:rPr>
          <w:rFonts w:hint="eastAsia" w:ascii="仿宋_GB2312" w:eastAsia="仿宋_GB2312"/>
          <w:b/>
          <w:sz w:val="30"/>
          <w:szCs w:val="30"/>
        </w:rPr>
        <w:t>二、项目资金使用及管理情况</w:t>
      </w:r>
    </w:p>
    <w:p>
      <w:pPr>
        <w:ind w:firstLine="31680" w:firstLineChars="200"/>
        <w:rPr>
          <w:rFonts w:ascii="仿宋_GB2312" w:eastAsia="仿宋_GB2312"/>
          <w:b/>
          <w:sz w:val="30"/>
          <w:szCs w:val="30"/>
        </w:rPr>
      </w:pPr>
      <w:r>
        <w:rPr>
          <w:rFonts w:hint="eastAsia" w:ascii="仿宋_GB2312" w:eastAsia="仿宋_GB2312"/>
          <w:b/>
          <w:sz w:val="30"/>
          <w:szCs w:val="30"/>
        </w:rPr>
        <w:t>（一）项目资金使用情况</w:t>
      </w:r>
    </w:p>
    <w:p>
      <w:pPr>
        <w:ind w:firstLine="31680" w:firstLineChars="200"/>
        <w:rPr>
          <w:rFonts w:ascii="仿宋_GB2312" w:eastAsia="仿宋_GB2312"/>
          <w:sz w:val="30"/>
          <w:szCs w:val="30"/>
        </w:rPr>
      </w:pPr>
      <w:r>
        <w:rPr>
          <w:rFonts w:hint="eastAsia" w:ascii="仿宋_GB2312" w:eastAsia="仿宋_GB2312"/>
          <w:sz w:val="30"/>
          <w:szCs w:val="30"/>
        </w:rPr>
        <w:t>该项目资金按照设置的目标，主要用于政协常委会前期准备，如按常委会专题议题进行专题调研、考察、论证所需资金，会议资料印刷费，会议期间农牧民、宗教常委往返机票费、误工补助，会议食宿费、安全保卫、网络信息、会议室租赁费等。</w:t>
      </w:r>
    </w:p>
    <w:p>
      <w:pPr>
        <w:ind w:firstLine="31680" w:firstLineChars="200"/>
        <w:rPr>
          <w:rFonts w:ascii="仿宋_GB2312" w:eastAsia="仿宋_GB2312"/>
          <w:b/>
          <w:sz w:val="30"/>
          <w:szCs w:val="30"/>
        </w:rPr>
      </w:pPr>
      <w:r>
        <w:rPr>
          <w:rFonts w:hint="eastAsia" w:ascii="仿宋_GB2312" w:eastAsia="仿宋_GB2312"/>
          <w:b/>
          <w:sz w:val="30"/>
          <w:szCs w:val="30"/>
        </w:rPr>
        <w:t>（二）项目资金管理情况</w:t>
      </w:r>
    </w:p>
    <w:p>
      <w:pPr>
        <w:ind w:firstLine="31680" w:firstLineChars="200"/>
        <w:rPr>
          <w:rFonts w:ascii="仿宋_GB2312" w:eastAsia="仿宋_GB2312"/>
          <w:sz w:val="30"/>
          <w:szCs w:val="30"/>
        </w:rPr>
      </w:pPr>
      <w:r>
        <w:rPr>
          <w:rFonts w:hint="eastAsia" w:ascii="仿宋_GB2312" w:eastAsia="仿宋_GB2312"/>
          <w:sz w:val="30"/>
          <w:szCs w:val="30"/>
        </w:rPr>
        <w:t>该项目经费虽然是会议经费，但涉及面较广，为降低会议经费，政协机关采取的主要措施：一是严格控制会议资料费、办公用品费，循环利用，节约行政成本；二是严格控制会议食宿费标准，执行自治区党委有关会议费标准，按标准结算；三是会议地点选在定点宾馆昆仑宾馆；四是减少会议工作人员，严格控制参会工作人员人数，有效地降低了会议住宿费等费用。</w:t>
      </w:r>
    </w:p>
    <w:p>
      <w:pPr>
        <w:ind w:firstLine="31680" w:firstLineChars="200"/>
        <w:rPr>
          <w:rFonts w:ascii="仿宋_GB2312" w:eastAsia="仿宋_GB2312"/>
          <w:b/>
          <w:sz w:val="30"/>
          <w:szCs w:val="30"/>
        </w:rPr>
      </w:pPr>
      <w:r>
        <w:rPr>
          <w:rFonts w:hint="eastAsia" w:ascii="仿宋_GB2312" w:eastAsia="仿宋_GB2312"/>
          <w:b/>
          <w:sz w:val="30"/>
          <w:szCs w:val="30"/>
        </w:rPr>
        <w:t>三、项目绩效情况</w:t>
      </w:r>
    </w:p>
    <w:p>
      <w:pPr>
        <w:ind w:firstLine="31680" w:firstLineChars="200"/>
        <w:rPr>
          <w:rFonts w:ascii="仿宋_GB2312" w:eastAsia="仿宋_GB2312"/>
          <w:sz w:val="30"/>
          <w:szCs w:val="30"/>
        </w:rPr>
      </w:pPr>
      <w:r>
        <w:rPr>
          <w:rFonts w:hint="eastAsia" w:ascii="仿宋_GB2312" w:eastAsia="仿宋_GB2312"/>
          <w:sz w:val="30"/>
          <w:szCs w:val="30"/>
        </w:rPr>
        <w:t>通过该项目的设立，保证了自治区政协常委会会议顺利召开。政协常委会的召开，讨论决定了自治区政协工作中的一些重大问题；协商讨论了自治区重大方针政策及社会生活中的重大问题，提出了建议和意见；提交了全体会议的文件；审议了重要的建议案、提案、视察报告、调查报告和其他报告；完成了自治区政协召开常委会的任务，为新疆的政治、经济、文化及长治久安做出了贡献。</w:t>
      </w: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350"/>
        <w:rPr>
          <w:rFonts w:ascii="宋体"/>
          <w:b/>
          <w:sz w:val="36"/>
          <w:szCs w:val="36"/>
        </w:rPr>
      </w:pPr>
    </w:p>
    <w:p>
      <w:pPr>
        <w:ind w:firstLine="31680" w:firstLineChars="350"/>
        <w:rPr>
          <w:rFonts w:ascii="宋体"/>
          <w:b/>
          <w:sz w:val="36"/>
          <w:szCs w:val="36"/>
        </w:rPr>
      </w:pPr>
    </w:p>
    <w:p>
      <w:pPr>
        <w:ind w:firstLine="31680" w:firstLineChars="350"/>
        <w:rPr>
          <w:rFonts w:ascii="宋体"/>
          <w:b/>
          <w:sz w:val="36"/>
          <w:szCs w:val="36"/>
        </w:rPr>
      </w:pPr>
    </w:p>
    <w:p>
      <w:pPr>
        <w:ind w:firstLine="31680" w:firstLineChars="350"/>
        <w:rPr>
          <w:rFonts w:ascii="宋体"/>
          <w:b/>
          <w:sz w:val="36"/>
          <w:szCs w:val="36"/>
        </w:rPr>
      </w:pPr>
    </w:p>
    <w:p>
      <w:pPr>
        <w:ind w:firstLine="31680" w:firstLineChars="350"/>
        <w:rPr>
          <w:rFonts w:ascii="宋体"/>
          <w:b/>
          <w:sz w:val="36"/>
          <w:szCs w:val="36"/>
        </w:rPr>
      </w:pPr>
      <w:r>
        <w:rPr>
          <w:rFonts w:hint="eastAsia" w:ascii="宋体"/>
          <w:b/>
          <w:sz w:val="36"/>
          <w:szCs w:val="36"/>
        </w:rPr>
        <w:t>自治区政协办公厅财政支出绩效报告</w:t>
      </w:r>
    </w:p>
    <w:p>
      <w:pPr>
        <w:ind w:firstLine="31680" w:firstLineChars="347"/>
        <w:rPr>
          <w:rFonts w:ascii="宋体"/>
          <w:b/>
          <w:sz w:val="36"/>
          <w:szCs w:val="36"/>
        </w:rPr>
      </w:pPr>
      <w:r>
        <w:rPr>
          <w:rFonts w:ascii="宋体"/>
          <w:b/>
          <w:sz w:val="36"/>
          <w:szCs w:val="36"/>
        </w:rPr>
        <w:t>—</w:t>
      </w:r>
      <w:r>
        <w:rPr>
          <w:rFonts w:hint="eastAsia" w:ascii="宋体"/>
          <w:b/>
          <w:sz w:val="36"/>
          <w:szCs w:val="36"/>
        </w:rPr>
        <w:t>政协机关运行及专项业务经费项目</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自治区财政厅：</w:t>
      </w:r>
    </w:p>
    <w:p>
      <w:pPr>
        <w:ind w:firstLine="31680" w:firstLineChars="200"/>
        <w:rPr>
          <w:rFonts w:ascii="仿宋_GB2312" w:eastAsia="仿宋_GB2312"/>
          <w:sz w:val="30"/>
          <w:szCs w:val="30"/>
        </w:rPr>
      </w:pPr>
      <w:r>
        <w:rPr>
          <w:rFonts w:hint="eastAsia" w:ascii="仿宋_GB2312" w:eastAsia="仿宋_GB2312"/>
          <w:sz w:val="30"/>
          <w:szCs w:val="30"/>
        </w:rPr>
        <w:t>根据你厅关于印发《新疆维吾尔自治区财政支出绩效评价管理暂行办法》新财预（</w:t>
      </w:r>
      <w:r>
        <w:rPr>
          <w:rFonts w:ascii="仿宋_GB2312" w:eastAsia="仿宋_GB2312"/>
          <w:sz w:val="30"/>
          <w:szCs w:val="30"/>
        </w:rPr>
        <w:t>2011</w:t>
      </w:r>
      <w:r>
        <w:rPr>
          <w:rFonts w:hint="eastAsia" w:ascii="仿宋_GB2312" w:eastAsia="仿宋_GB2312"/>
          <w:sz w:val="30"/>
          <w:szCs w:val="30"/>
        </w:rPr>
        <w:t>）</w:t>
      </w:r>
      <w:r>
        <w:rPr>
          <w:rFonts w:ascii="仿宋_GB2312" w:eastAsia="仿宋_GB2312"/>
          <w:sz w:val="30"/>
          <w:szCs w:val="30"/>
        </w:rPr>
        <w:t>307</w:t>
      </w:r>
      <w:r>
        <w:rPr>
          <w:rFonts w:hint="eastAsia" w:ascii="仿宋_GB2312" w:eastAsia="仿宋_GB2312"/>
          <w:sz w:val="30"/>
          <w:szCs w:val="30"/>
        </w:rPr>
        <w:t>号的通知精神，为积极推进预算绩效管理工作，加强财政支出管理，提高资金使用效益，结合自治区政协项目资金使用情况，对政协机关运行及专项业务经费项目资金绩效评价情况报告如下：</w:t>
      </w:r>
    </w:p>
    <w:p>
      <w:pPr>
        <w:ind w:firstLine="31680" w:firstLineChars="200"/>
        <w:rPr>
          <w:rFonts w:ascii="仿宋_GB2312" w:eastAsia="仿宋_GB2312"/>
          <w:b/>
          <w:sz w:val="30"/>
          <w:szCs w:val="30"/>
        </w:rPr>
      </w:pPr>
      <w:r>
        <w:rPr>
          <w:rFonts w:hint="eastAsia" w:ascii="仿宋_GB2312" w:eastAsia="仿宋_GB2312"/>
          <w:b/>
          <w:sz w:val="30"/>
          <w:szCs w:val="30"/>
        </w:rPr>
        <w:t>一、单位基本情况及项目概况</w:t>
      </w:r>
    </w:p>
    <w:p>
      <w:pPr>
        <w:ind w:firstLine="31680" w:firstLineChars="200"/>
        <w:rPr>
          <w:rFonts w:ascii="仿宋_GB2312" w:eastAsia="仿宋_GB2312"/>
          <w:b/>
          <w:sz w:val="30"/>
          <w:szCs w:val="30"/>
        </w:rPr>
      </w:pPr>
      <w:r>
        <w:rPr>
          <w:rFonts w:hint="eastAsia" w:ascii="仿宋_GB2312" w:eastAsia="仿宋_GB2312"/>
          <w:sz w:val="30"/>
          <w:szCs w:val="30"/>
        </w:rPr>
        <w:t>自治区政协办公厅是一级预算单位，现有行政在职人员</w:t>
      </w:r>
      <w:r>
        <w:rPr>
          <w:rFonts w:ascii="仿宋_GB2312" w:eastAsia="仿宋_GB2312"/>
          <w:sz w:val="30"/>
          <w:szCs w:val="30"/>
        </w:rPr>
        <w:t>14</w:t>
      </w:r>
      <w:bookmarkStart w:id="0" w:name="_GoBack"/>
      <w:r>
        <w:rPr>
          <w:rFonts w:ascii="仿宋_GB2312" w:eastAsia="仿宋_GB2312"/>
          <w:sz w:val="30"/>
          <w:szCs w:val="30"/>
        </w:rPr>
        <w:t>1</w:t>
      </w:r>
      <w:bookmarkEnd w:id="0"/>
      <w:r>
        <w:rPr>
          <w:rFonts w:hint="eastAsia" w:ascii="仿宋_GB2312" w:eastAsia="仿宋_GB2312"/>
          <w:sz w:val="30"/>
          <w:szCs w:val="30"/>
        </w:rPr>
        <w:t>人，离退休人员</w:t>
      </w:r>
      <w:r>
        <w:rPr>
          <w:rFonts w:ascii="仿宋_GB2312" w:eastAsia="仿宋_GB2312"/>
          <w:sz w:val="30"/>
          <w:szCs w:val="30"/>
        </w:rPr>
        <w:t>1</w:t>
      </w:r>
      <w:r>
        <w:rPr>
          <w:rFonts w:hint="eastAsia" w:ascii="仿宋_GB2312" w:eastAsia="仿宋_GB2312"/>
          <w:sz w:val="30"/>
          <w:szCs w:val="30"/>
          <w:lang w:val="en-US" w:eastAsia="zh-CN"/>
        </w:rPr>
        <w:t>30</w:t>
      </w:r>
      <w:r>
        <w:rPr>
          <w:rFonts w:hint="eastAsia" w:ascii="仿宋_GB2312" w:eastAsia="仿宋_GB2312"/>
          <w:sz w:val="30"/>
          <w:szCs w:val="30"/>
        </w:rPr>
        <w:t>人</w:t>
      </w:r>
      <w:r>
        <w:rPr>
          <w:rFonts w:ascii="仿宋_GB2312" w:eastAsia="仿宋_GB2312"/>
          <w:sz w:val="30"/>
          <w:szCs w:val="30"/>
        </w:rPr>
        <w:t>,</w:t>
      </w:r>
      <w:r>
        <w:rPr>
          <w:rFonts w:hint="eastAsia" w:ascii="仿宋_GB2312" w:eastAsia="仿宋_GB2312"/>
          <w:sz w:val="30"/>
          <w:szCs w:val="30"/>
        </w:rPr>
        <w:t>事业在职人员</w:t>
      </w:r>
      <w:r>
        <w:rPr>
          <w:rFonts w:hint="eastAsia" w:ascii="仿宋_GB2312" w:eastAsia="仿宋_GB2312"/>
          <w:sz w:val="30"/>
          <w:szCs w:val="30"/>
          <w:lang w:val="en-US" w:eastAsia="zh-CN"/>
        </w:rPr>
        <w:t>7</w:t>
      </w:r>
      <w:r>
        <w:rPr>
          <w:rFonts w:hint="eastAsia" w:ascii="仿宋_GB2312" w:eastAsia="仿宋_GB2312"/>
          <w:sz w:val="30"/>
          <w:szCs w:val="30"/>
        </w:rPr>
        <w:t>人</w:t>
      </w:r>
      <w:r>
        <w:rPr>
          <w:rFonts w:ascii="仿宋_GB2312" w:eastAsia="仿宋_GB2312"/>
          <w:sz w:val="30"/>
          <w:szCs w:val="30"/>
        </w:rPr>
        <w:t>,</w:t>
      </w:r>
      <w:r>
        <w:rPr>
          <w:rFonts w:hint="eastAsia" w:ascii="仿宋_GB2312" w:eastAsia="仿宋_GB2312"/>
          <w:sz w:val="30"/>
          <w:szCs w:val="30"/>
        </w:rPr>
        <w:t>资产总额</w:t>
      </w:r>
      <w:r>
        <w:rPr>
          <w:rFonts w:ascii="仿宋_GB2312" w:eastAsia="仿宋_GB2312"/>
          <w:sz w:val="30"/>
          <w:szCs w:val="30"/>
        </w:rPr>
        <w:t>23231.31</w:t>
      </w:r>
      <w:r>
        <w:rPr>
          <w:rFonts w:hint="eastAsia" w:ascii="仿宋_GB2312" w:eastAsia="仿宋_GB2312"/>
          <w:sz w:val="30"/>
          <w:szCs w:val="30"/>
        </w:rPr>
        <w:t>万元，固定资产</w:t>
      </w:r>
      <w:r>
        <w:rPr>
          <w:rFonts w:ascii="仿宋_GB2312" w:eastAsia="仿宋_GB2312"/>
          <w:sz w:val="30"/>
          <w:szCs w:val="30"/>
        </w:rPr>
        <w:t>21277.97</w:t>
      </w:r>
      <w:r>
        <w:rPr>
          <w:rFonts w:hint="eastAsia" w:ascii="仿宋_GB2312" w:eastAsia="仿宋_GB2312"/>
          <w:sz w:val="30"/>
          <w:szCs w:val="30"/>
        </w:rPr>
        <w:t>万元，房屋建筑物面积</w:t>
      </w:r>
      <w:r>
        <w:rPr>
          <w:rFonts w:ascii="仿宋_GB2312" w:eastAsia="仿宋_GB2312"/>
          <w:sz w:val="30"/>
          <w:szCs w:val="30"/>
        </w:rPr>
        <w:t>50416.86</w:t>
      </w:r>
      <w:r>
        <w:rPr>
          <w:rFonts w:hint="eastAsia" w:ascii="仿宋_GB2312" w:eastAsia="仿宋_GB2312"/>
          <w:sz w:val="30"/>
          <w:szCs w:val="30"/>
        </w:rPr>
        <w:t>平方米、汽车</w:t>
      </w:r>
      <w:r>
        <w:rPr>
          <w:rFonts w:ascii="仿宋_GB2312" w:eastAsia="仿宋_GB2312"/>
          <w:sz w:val="30"/>
          <w:szCs w:val="30"/>
        </w:rPr>
        <w:t>98</w:t>
      </w:r>
      <w:r>
        <w:rPr>
          <w:rFonts w:hint="eastAsia" w:ascii="仿宋_GB2312" w:eastAsia="仿宋_GB2312"/>
          <w:sz w:val="30"/>
          <w:szCs w:val="30"/>
        </w:rPr>
        <w:t>辆。为保证自治区政协办公楼、委员活动中心大楼正常运转，政协在职、离退休省级领导、秘书长，政协机关公务用车的正常运行，为自治区政协各项工作的开展做好服务，同时做好政协文史资料征集、新年茶话会、统战人士生活费的保障、发放工作，经财政厅批准，特设立政协机关运行及专项业务经费项目用于弥补日常经费的不足。</w:t>
      </w:r>
    </w:p>
    <w:p>
      <w:pPr>
        <w:ind w:firstLine="31680" w:firstLineChars="200"/>
        <w:rPr>
          <w:rFonts w:ascii="仿宋_GB2312" w:eastAsia="仿宋_GB2312"/>
          <w:b/>
          <w:sz w:val="30"/>
          <w:szCs w:val="30"/>
        </w:rPr>
      </w:pPr>
      <w:r>
        <w:rPr>
          <w:rFonts w:hint="eastAsia" w:ascii="仿宋_GB2312" w:eastAsia="仿宋_GB2312"/>
          <w:b/>
          <w:sz w:val="30"/>
          <w:szCs w:val="30"/>
        </w:rPr>
        <w:t>二、项目资金使用及管理情况</w:t>
      </w:r>
    </w:p>
    <w:p>
      <w:pPr>
        <w:ind w:firstLine="31680" w:firstLineChars="200"/>
        <w:rPr>
          <w:rFonts w:ascii="仿宋_GB2312" w:eastAsia="仿宋_GB2312"/>
          <w:sz w:val="30"/>
          <w:szCs w:val="30"/>
        </w:rPr>
      </w:pPr>
      <w:r>
        <w:rPr>
          <w:rFonts w:hint="eastAsia" w:ascii="仿宋_GB2312" w:eastAsia="仿宋_GB2312"/>
          <w:sz w:val="30"/>
          <w:szCs w:val="30"/>
        </w:rPr>
        <w:t>（一）政协文史资料征集费</w:t>
      </w:r>
      <w:r>
        <w:rPr>
          <w:rFonts w:ascii="仿宋_GB2312" w:eastAsia="仿宋_GB2312"/>
          <w:sz w:val="30"/>
          <w:szCs w:val="30"/>
        </w:rPr>
        <w:t>40</w:t>
      </w:r>
      <w:r>
        <w:rPr>
          <w:rFonts w:hint="eastAsia" w:ascii="仿宋_GB2312" w:eastAsia="仿宋_GB2312"/>
          <w:sz w:val="30"/>
          <w:szCs w:val="30"/>
        </w:rPr>
        <w:t>万元，按征集资料进度付款，文史委由专人负责，按照出版资料支付审、校、核对经费；（二）迎新年茶话会</w:t>
      </w:r>
      <w:r>
        <w:rPr>
          <w:rFonts w:ascii="仿宋_GB2312" w:eastAsia="仿宋_GB2312"/>
          <w:sz w:val="30"/>
          <w:szCs w:val="30"/>
        </w:rPr>
        <w:t>9.5</w:t>
      </w:r>
      <w:r>
        <w:rPr>
          <w:rFonts w:hint="eastAsia" w:ascii="仿宋_GB2312" w:eastAsia="仿宋_GB2312"/>
          <w:sz w:val="30"/>
          <w:szCs w:val="30"/>
        </w:rPr>
        <w:t>万元，严格控制迎新年茶话会开支范围，在办好会的基础上尽可能的节约成本；（三）统战人士生活费</w:t>
      </w:r>
      <w:r>
        <w:rPr>
          <w:rFonts w:ascii="仿宋_GB2312" w:eastAsia="仿宋_GB2312"/>
          <w:sz w:val="30"/>
          <w:szCs w:val="30"/>
        </w:rPr>
        <w:t>12</w:t>
      </w:r>
      <w:r>
        <w:rPr>
          <w:rFonts w:hint="eastAsia" w:ascii="仿宋_GB2312" w:eastAsia="仿宋_GB2312"/>
          <w:sz w:val="30"/>
          <w:szCs w:val="30"/>
        </w:rPr>
        <w:t>万元，按月发放，保障统战人士基本生活。（四）政协省级领导、秘书长、秘书公用经费</w:t>
      </w:r>
      <w:r>
        <w:rPr>
          <w:rFonts w:ascii="仿宋_GB2312" w:eastAsia="仿宋_GB2312"/>
          <w:sz w:val="30"/>
          <w:szCs w:val="30"/>
        </w:rPr>
        <w:t>209</w:t>
      </w:r>
      <w:r>
        <w:rPr>
          <w:rFonts w:hint="eastAsia" w:ascii="仿宋_GB2312" w:eastAsia="仿宋_GB2312"/>
          <w:sz w:val="30"/>
          <w:szCs w:val="30"/>
        </w:rPr>
        <w:t>万元，由办公厅统一管理，按照工作计划，按工作进度支付；（五）政协机关补助费</w:t>
      </w:r>
      <w:r>
        <w:rPr>
          <w:rFonts w:ascii="仿宋_GB2312" w:eastAsia="仿宋_GB2312"/>
          <w:sz w:val="30"/>
          <w:szCs w:val="30"/>
        </w:rPr>
        <w:t>267</w:t>
      </w:r>
      <w:r>
        <w:rPr>
          <w:rFonts w:hint="eastAsia" w:ascii="仿宋_GB2312" w:eastAsia="仿宋_GB2312"/>
          <w:sz w:val="30"/>
          <w:szCs w:val="30"/>
        </w:rPr>
        <w:t>万元，此项经费涉及机关后勤管理，资金使用的好坏，直接反映了政协机关后勤管理水平，主要加强了水电及车辆管理。政协机关水电管理由政协机关服务中心统一管理，由专人负责，定期对日常管线进行检查，防止跑、冒、滴、漏，发现问题及时解决修复；同时经常对职工进行环保、节约教育，增强干部职工的节约意识。车辆管理由行政处车队统一管理，建立了车辆运行管理办法等规章制度，实行了单车核算，维修、保险费均通过政府采购，加油实行定点加油，车队制定了安全节油奖，鼓励节油。（六）委员活动中心补助经费</w:t>
      </w:r>
      <w:r>
        <w:rPr>
          <w:rFonts w:ascii="仿宋_GB2312" w:eastAsia="仿宋_GB2312"/>
          <w:sz w:val="30"/>
          <w:szCs w:val="30"/>
        </w:rPr>
        <w:t>60</w:t>
      </w:r>
      <w:r>
        <w:rPr>
          <w:rFonts w:hint="eastAsia" w:ascii="仿宋_GB2312" w:eastAsia="仿宋_GB2312"/>
          <w:sz w:val="30"/>
          <w:szCs w:val="30"/>
        </w:rPr>
        <w:t>万元，主要用于支付大楼物业管理费。</w:t>
      </w:r>
    </w:p>
    <w:p>
      <w:pPr>
        <w:ind w:firstLine="31680" w:firstLineChars="200"/>
        <w:rPr>
          <w:rFonts w:ascii="仿宋_GB2312" w:eastAsia="仿宋_GB2312"/>
          <w:b/>
          <w:sz w:val="30"/>
          <w:szCs w:val="30"/>
        </w:rPr>
      </w:pPr>
      <w:r>
        <w:rPr>
          <w:rFonts w:hint="eastAsia" w:ascii="仿宋_GB2312" w:eastAsia="仿宋_GB2312"/>
          <w:b/>
          <w:sz w:val="30"/>
          <w:szCs w:val="30"/>
        </w:rPr>
        <w:t>三、项目绩效情况</w:t>
      </w:r>
    </w:p>
    <w:p>
      <w:pPr>
        <w:ind w:firstLine="31680" w:firstLineChars="200"/>
        <w:rPr>
          <w:rFonts w:ascii="仿宋_GB2312" w:eastAsia="仿宋_GB2312"/>
          <w:sz w:val="30"/>
          <w:szCs w:val="30"/>
        </w:rPr>
      </w:pPr>
      <w:r>
        <w:rPr>
          <w:rFonts w:hint="eastAsia" w:ascii="仿宋_GB2312" w:eastAsia="仿宋_GB2312"/>
          <w:sz w:val="30"/>
          <w:szCs w:val="30"/>
        </w:rPr>
        <w:t>通过设立此项目，保证了政协委员调研、考察活动的及时开展及各项会议顺利召开，政协机关水电暖正常运转，为政协履行职能提供了有力保障。使政协领导对许多新情况、新问题进行了考察调研，提出了应对新情况、新问题的若干对策，为自治区党委和自治区人民政府提出了具有前瞻性的建议，许多调研结果和建议被自治区党委、自治区人民政府及相关部门采纳，使自治区政协为推进新疆跨越式发展、维护社会稳定和长治久安做出了应有的贡献。</w:t>
      </w: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350"/>
        <w:rPr>
          <w:rFonts w:ascii="宋体"/>
          <w:b/>
          <w:sz w:val="36"/>
          <w:szCs w:val="36"/>
        </w:rPr>
      </w:pPr>
      <w:r>
        <w:rPr>
          <w:rFonts w:hint="eastAsia" w:ascii="宋体"/>
          <w:b/>
          <w:sz w:val="36"/>
          <w:szCs w:val="36"/>
        </w:rPr>
        <w:t>自治区政协办公厅财政支出绩效报告</w:t>
      </w:r>
    </w:p>
    <w:p>
      <w:pPr>
        <w:ind w:firstLine="31680" w:firstLineChars="550"/>
        <w:rPr>
          <w:rFonts w:ascii="宋体"/>
          <w:b/>
          <w:sz w:val="36"/>
          <w:szCs w:val="36"/>
        </w:rPr>
      </w:pPr>
      <w:r>
        <w:rPr>
          <w:rFonts w:ascii="宋体"/>
          <w:b/>
          <w:sz w:val="36"/>
          <w:szCs w:val="36"/>
        </w:rPr>
        <w:t>——</w:t>
      </w:r>
      <w:r>
        <w:rPr>
          <w:rFonts w:hint="eastAsia" w:ascii="宋体"/>
          <w:b/>
          <w:sz w:val="36"/>
          <w:szCs w:val="36"/>
        </w:rPr>
        <w:t>政协公务接待经费项目</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自治区财政厅：</w:t>
      </w:r>
    </w:p>
    <w:p>
      <w:pPr>
        <w:ind w:firstLine="31680" w:firstLineChars="200"/>
        <w:rPr>
          <w:rFonts w:ascii="仿宋_GB2312" w:eastAsia="仿宋_GB2312"/>
          <w:sz w:val="30"/>
          <w:szCs w:val="30"/>
        </w:rPr>
      </w:pPr>
      <w:r>
        <w:rPr>
          <w:rFonts w:hint="eastAsia" w:ascii="仿宋_GB2312" w:eastAsia="仿宋_GB2312"/>
          <w:sz w:val="30"/>
          <w:szCs w:val="30"/>
        </w:rPr>
        <w:t>根据你厅关于印发《新疆维吾尔自治区财政支出绩效评价管理暂行办法》新财预（</w:t>
      </w:r>
      <w:r>
        <w:rPr>
          <w:rFonts w:ascii="仿宋_GB2312" w:eastAsia="仿宋_GB2312"/>
          <w:sz w:val="30"/>
          <w:szCs w:val="30"/>
        </w:rPr>
        <w:t>2011</w:t>
      </w:r>
      <w:r>
        <w:rPr>
          <w:rFonts w:hint="eastAsia" w:ascii="仿宋_GB2312" w:eastAsia="仿宋_GB2312"/>
          <w:sz w:val="30"/>
          <w:szCs w:val="30"/>
        </w:rPr>
        <w:t>）</w:t>
      </w:r>
      <w:r>
        <w:rPr>
          <w:rFonts w:ascii="仿宋_GB2312" w:eastAsia="仿宋_GB2312"/>
          <w:sz w:val="30"/>
          <w:szCs w:val="30"/>
        </w:rPr>
        <w:t>307</w:t>
      </w:r>
      <w:r>
        <w:rPr>
          <w:rFonts w:hint="eastAsia" w:ascii="仿宋_GB2312" w:eastAsia="仿宋_GB2312"/>
          <w:sz w:val="30"/>
          <w:szCs w:val="30"/>
        </w:rPr>
        <w:t>号的通知精神，为积极推进预算绩效管理工作，加强财政支出管理，提高资金使用效益，结合自治区政协项目资金使用情况，对政协公务接待经费项目资金绩效评价情况报告如下：</w:t>
      </w:r>
    </w:p>
    <w:p>
      <w:pPr>
        <w:ind w:firstLine="31680" w:firstLineChars="200"/>
        <w:rPr>
          <w:rFonts w:ascii="仿宋_GB2312" w:eastAsia="仿宋_GB2312"/>
          <w:b/>
          <w:sz w:val="30"/>
          <w:szCs w:val="30"/>
        </w:rPr>
      </w:pPr>
      <w:r>
        <w:rPr>
          <w:rFonts w:hint="eastAsia" w:ascii="仿宋_GB2312" w:eastAsia="仿宋_GB2312"/>
          <w:b/>
          <w:sz w:val="30"/>
          <w:szCs w:val="30"/>
        </w:rPr>
        <w:t>一、单位基本情况及项目概况</w:t>
      </w:r>
    </w:p>
    <w:p>
      <w:pPr>
        <w:ind w:firstLine="31680" w:firstLineChars="200"/>
        <w:rPr>
          <w:rFonts w:ascii="仿宋_GB2312" w:eastAsia="仿宋_GB2312"/>
          <w:sz w:val="30"/>
          <w:szCs w:val="30"/>
        </w:rPr>
      </w:pPr>
      <w:r>
        <w:rPr>
          <w:rFonts w:hint="eastAsia" w:ascii="仿宋_GB2312" w:eastAsia="仿宋_GB2312"/>
          <w:sz w:val="30"/>
          <w:szCs w:val="30"/>
        </w:rPr>
        <w:t>委员视察作为政协的一项基本性工作，是委员了解情况、研究问题、学习提高的重要方式，因此，接待外省（市）政协组织政协委员到新疆考察、学习，也是自治区政协机关一项经常性的工作，一方面，外省（市）委员来新疆考察、视察、学习了解新疆；另一方面，新疆政协及地州基层政协通过和外省（市）政协的接触、交流，也学习、了解了内地的情况，为新疆政协工作质量、水平的提高，创造了条件。根据《自治区主席、政协主席联席会议纪要》新政阅（</w:t>
      </w:r>
      <w:r>
        <w:rPr>
          <w:rFonts w:ascii="仿宋_GB2312" w:eastAsia="仿宋_GB2312"/>
          <w:sz w:val="30"/>
          <w:szCs w:val="30"/>
        </w:rPr>
        <w:t>2004</w:t>
      </w:r>
      <w:r>
        <w:rPr>
          <w:rFonts w:hint="eastAsia" w:ascii="仿宋_GB2312" w:eastAsia="仿宋_GB2312"/>
          <w:sz w:val="30"/>
          <w:szCs w:val="30"/>
        </w:rPr>
        <w:t>）</w:t>
      </w:r>
      <w:r>
        <w:rPr>
          <w:rFonts w:ascii="仿宋_GB2312" w:eastAsia="仿宋_GB2312"/>
          <w:sz w:val="30"/>
          <w:szCs w:val="30"/>
        </w:rPr>
        <w:t>119</w:t>
      </w:r>
      <w:r>
        <w:rPr>
          <w:rFonts w:hint="eastAsia" w:ascii="仿宋_GB2312" w:eastAsia="仿宋_GB2312"/>
          <w:sz w:val="30"/>
          <w:szCs w:val="30"/>
        </w:rPr>
        <w:t>号会议纪要，财政厅将政协接待费列入部门预算。今年正值新疆</w:t>
      </w:r>
      <w:r>
        <w:rPr>
          <w:rFonts w:ascii="仿宋_GB2312" w:eastAsia="仿宋_GB2312"/>
          <w:sz w:val="30"/>
          <w:szCs w:val="30"/>
        </w:rPr>
        <w:t>60</w:t>
      </w:r>
      <w:r>
        <w:rPr>
          <w:rFonts w:hint="eastAsia" w:ascii="仿宋_GB2312" w:eastAsia="仿宋_GB2312"/>
          <w:sz w:val="30"/>
          <w:szCs w:val="30"/>
        </w:rPr>
        <w:t>年大庆，外省（市）来新疆考察、调研人员增多，接待费用相应增加，此项目是历年延续项目，项目资金预算</w:t>
      </w:r>
      <w:r>
        <w:rPr>
          <w:rFonts w:ascii="仿宋_GB2312" w:eastAsia="仿宋_GB2312"/>
          <w:sz w:val="30"/>
          <w:szCs w:val="30"/>
        </w:rPr>
        <w:t>40</w:t>
      </w:r>
      <w:r>
        <w:rPr>
          <w:rFonts w:hint="eastAsia" w:ascii="仿宋_GB2312" w:eastAsia="仿宋_GB2312"/>
          <w:sz w:val="30"/>
          <w:szCs w:val="30"/>
        </w:rPr>
        <w:t>万元。</w:t>
      </w:r>
      <w:r>
        <w:rPr>
          <w:rFonts w:ascii="仿宋_GB2312" w:eastAsia="仿宋_GB2312"/>
          <w:sz w:val="30"/>
          <w:szCs w:val="30"/>
        </w:rPr>
        <w:t xml:space="preserve">  </w:t>
      </w:r>
    </w:p>
    <w:p>
      <w:pPr>
        <w:ind w:firstLine="31680" w:firstLineChars="200"/>
        <w:rPr>
          <w:rFonts w:ascii="仿宋_GB2312" w:eastAsia="仿宋_GB2312"/>
          <w:b/>
          <w:sz w:val="30"/>
          <w:szCs w:val="30"/>
        </w:rPr>
      </w:pPr>
      <w:r>
        <w:rPr>
          <w:rFonts w:hint="eastAsia" w:ascii="仿宋_GB2312" w:eastAsia="仿宋_GB2312"/>
          <w:b/>
          <w:sz w:val="30"/>
          <w:szCs w:val="30"/>
        </w:rPr>
        <w:t>二、项目资金使用及管理情况</w:t>
      </w:r>
    </w:p>
    <w:p>
      <w:pPr>
        <w:ind w:firstLine="31680" w:firstLineChars="200"/>
        <w:rPr>
          <w:rFonts w:ascii="仿宋_GB2312" w:eastAsia="仿宋_GB2312"/>
          <w:sz w:val="30"/>
          <w:szCs w:val="30"/>
        </w:rPr>
      </w:pPr>
      <w:r>
        <w:rPr>
          <w:rFonts w:hint="eastAsia" w:ascii="仿宋_GB2312" w:eastAsia="仿宋_GB2312"/>
          <w:sz w:val="30"/>
          <w:szCs w:val="30"/>
        </w:rPr>
        <w:t>为严格接待费管理，我们采取的措施有：一是严格严格执行中央八项规定、自治区十项规定和《自治区党政机关厉行节约反对浪费条列》，反对铺张浪费；二是严格审批报销程序，自治区政协办公厅按照自治区有关部门的规定，凡是报销接待餐费均要由政协办公厅纪检室审批签字，然后再经有关人员签字报销；三是接待外省（市）考察团由总值班室统一制定方案，经领导批准统一安排执行，避免个人行为；四是加强宣传教育，坚持勤俭节约，不讲排场，不铺张浪费，能在自己机关内部餐厅接待的，就不到外面接待，节约了资金。</w:t>
      </w:r>
    </w:p>
    <w:p>
      <w:pPr>
        <w:ind w:firstLine="31680" w:firstLineChars="200"/>
        <w:rPr>
          <w:rFonts w:ascii="仿宋_GB2312" w:eastAsia="仿宋_GB2312"/>
          <w:b/>
          <w:sz w:val="30"/>
          <w:szCs w:val="30"/>
        </w:rPr>
      </w:pPr>
      <w:r>
        <w:rPr>
          <w:rFonts w:hint="eastAsia" w:ascii="仿宋_GB2312" w:eastAsia="仿宋_GB2312"/>
          <w:b/>
          <w:sz w:val="30"/>
          <w:szCs w:val="30"/>
        </w:rPr>
        <w:t>三、项目绩效情况</w:t>
      </w:r>
    </w:p>
    <w:p>
      <w:pPr>
        <w:ind w:firstLine="31680" w:firstLineChars="200"/>
        <w:rPr>
          <w:rFonts w:ascii="仿宋_GB2312" w:eastAsia="仿宋_GB2312"/>
          <w:sz w:val="30"/>
          <w:szCs w:val="30"/>
        </w:rPr>
      </w:pPr>
      <w:r>
        <w:rPr>
          <w:rFonts w:hint="eastAsia" w:ascii="仿宋_GB2312" w:eastAsia="仿宋_GB2312"/>
          <w:sz w:val="30"/>
          <w:szCs w:val="30"/>
        </w:rPr>
        <w:t>通过采取以上管理措施，加强了接待费的规范管理，节约了接待费用，该项目的设立，使自治区政协通过接待外省（市）政协考察团这个平台，向外省（市）宣传了新疆，扩大了新疆在外省（市）的影响，向外省（市）政协工作人员及政协委员展示了新疆，使外省（市）政协客人了解到新疆的政治生活、风土人情、自然环境、自然资源</w:t>
      </w:r>
      <w:r>
        <w:rPr>
          <w:rFonts w:hint="eastAsia" w:ascii="仿宋_GB2312" w:eastAsia="仿宋_GB2312" w:cs="宋体"/>
          <w:sz w:val="30"/>
          <w:szCs w:val="30"/>
        </w:rPr>
        <w:t>等情况，为新疆的跨越式发展创造了有利条件。</w:t>
      </w:r>
    </w:p>
    <w:p>
      <w:pPr>
        <w:rPr>
          <w:rFonts w:ascii="仿宋_GB2312" w:eastAsia="仿宋_GB2312"/>
          <w:sz w:val="30"/>
          <w:szCs w:val="30"/>
        </w:rPr>
      </w:pPr>
    </w:p>
    <w:p>
      <w:pPr>
        <w:ind w:firstLine="31680" w:firstLineChars="350"/>
        <w:rPr>
          <w:rFonts w:ascii="宋体"/>
          <w:b/>
          <w:sz w:val="36"/>
          <w:szCs w:val="36"/>
        </w:rPr>
      </w:pPr>
      <w:r>
        <w:rPr>
          <w:rFonts w:hint="eastAsia" w:ascii="宋体"/>
          <w:b/>
          <w:sz w:val="36"/>
          <w:szCs w:val="36"/>
        </w:rPr>
        <w:t>自治区政协办公厅财政支出绩效报告</w:t>
      </w:r>
    </w:p>
    <w:p>
      <w:pPr>
        <w:ind w:firstLine="31680" w:firstLineChars="650"/>
        <w:rPr>
          <w:rFonts w:ascii="宋体"/>
          <w:b/>
          <w:sz w:val="36"/>
          <w:szCs w:val="36"/>
        </w:rPr>
      </w:pPr>
      <w:r>
        <w:rPr>
          <w:rFonts w:ascii="宋体"/>
          <w:b/>
          <w:sz w:val="36"/>
          <w:szCs w:val="36"/>
        </w:rPr>
        <w:t>——</w:t>
      </w:r>
      <w:r>
        <w:rPr>
          <w:rFonts w:hint="eastAsia" w:ascii="宋体"/>
          <w:b/>
          <w:sz w:val="36"/>
          <w:szCs w:val="36"/>
        </w:rPr>
        <w:t>届别活动经费项目</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自治区财政厅：</w:t>
      </w:r>
    </w:p>
    <w:p>
      <w:pPr>
        <w:ind w:firstLine="31680" w:firstLineChars="200"/>
      </w:pPr>
      <w:r>
        <w:rPr>
          <w:rFonts w:hint="eastAsia" w:ascii="仿宋_GB2312" w:eastAsia="仿宋_GB2312"/>
          <w:sz w:val="30"/>
          <w:szCs w:val="30"/>
        </w:rPr>
        <w:t>根据你厅关于印发《新疆维吾尔自治区财政支出绩效评价管理暂行办法》新财预（</w:t>
      </w:r>
      <w:r>
        <w:rPr>
          <w:rFonts w:ascii="仿宋_GB2312" w:eastAsia="仿宋_GB2312"/>
          <w:sz w:val="30"/>
          <w:szCs w:val="30"/>
        </w:rPr>
        <w:t>2011</w:t>
      </w:r>
      <w:r>
        <w:rPr>
          <w:rFonts w:hint="eastAsia" w:ascii="仿宋_GB2312" w:eastAsia="仿宋_GB2312"/>
          <w:sz w:val="30"/>
          <w:szCs w:val="30"/>
        </w:rPr>
        <w:t>）</w:t>
      </w:r>
      <w:r>
        <w:rPr>
          <w:rFonts w:ascii="仿宋_GB2312" w:eastAsia="仿宋_GB2312"/>
          <w:sz w:val="30"/>
          <w:szCs w:val="30"/>
        </w:rPr>
        <w:t>307</w:t>
      </w:r>
      <w:r>
        <w:rPr>
          <w:rFonts w:hint="eastAsia" w:ascii="仿宋_GB2312" w:eastAsia="仿宋_GB2312"/>
          <w:sz w:val="30"/>
          <w:szCs w:val="30"/>
        </w:rPr>
        <w:t>号的通知精神，为积极推进预算绩效管理工作，加强财政支出管理，提高资金使用效益，结合自治区政协项目资金使用情况，现将政协常委会会议费项目资金绩效评价情况报告如下：</w:t>
      </w:r>
    </w:p>
    <w:p>
      <w:pPr>
        <w:ind w:firstLine="31680" w:firstLineChars="200"/>
        <w:rPr>
          <w:rFonts w:ascii="仿宋_GB2312" w:eastAsia="仿宋_GB2312"/>
          <w:b/>
          <w:sz w:val="30"/>
          <w:szCs w:val="30"/>
        </w:rPr>
      </w:pPr>
      <w:r>
        <w:rPr>
          <w:rFonts w:hint="eastAsia" w:ascii="仿宋_GB2312" w:eastAsia="仿宋_GB2312"/>
          <w:b/>
          <w:sz w:val="30"/>
          <w:szCs w:val="30"/>
        </w:rPr>
        <w:t>一、单位基本情况及项目概况</w:t>
      </w:r>
    </w:p>
    <w:p>
      <w:pPr>
        <w:ind w:firstLine="31680" w:firstLineChars="200"/>
        <w:rPr>
          <w:rFonts w:ascii="仿宋_GB2312" w:eastAsia="仿宋_GB2312"/>
          <w:sz w:val="30"/>
          <w:szCs w:val="30"/>
        </w:rPr>
      </w:pPr>
      <w:r>
        <w:rPr>
          <w:rFonts w:hint="eastAsia" w:ascii="仿宋_GB2312" w:eastAsia="仿宋_GB2312"/>
          <w:sz w:val="30"/>
          <w:szCs w:val="30"/>
        </w:rPr>
        <w:t>政协是我国唯一一个由众多界别组成的政治组织。十届政协新修订的政协章程，特别增写了政协组织“设若干界别”的内容，为开展界别活动提供了依据。</w:t>
      </w:r>
    </w:p>
    <w:p>
      <w:pPr>
        <w:ind w:firstLine="31680" w:firstLineChars="200"/>
        <w:rPr>
          <w:rFonts w:ascii="仿宋_GB2312" w:eastAsia="仿宋_GB2312"/>
          <w:b/>
          <w:sz w:val="30"/>
          <w:szCs w:val="30"/>
        </w:rPr>
      </w:pPr>
      <w:r>
        <w:rPr>
          <w:rFonts w:hint="eastAsia" w:ascii="仿宋_GB2312" w:eastAsia="仿宋_GB2312"/>
          <w:b/>
          <w:sz w:val="30"/>
          <w:szCs w:val="30"/>
        </w:rPr>
        <w:t>二、项目资金使用及管理情况</w:t>
      </w:r>
    </w:p>
    <w:p>
      <w:pPr>
        <w:ind w:firstLine="31680" w:firstLineChars="200"/>
        <w:rPr>
          <w:rFonts w:ascii="仿宋_GB2312" w:eastAsia="仿宋_GB2312"/>
          <w:sz w:val="30"/>
          <w:szCs w:val="30"/>
        </w:rPr>
      </w:pPr>
      <w:r>
        <w:rPr>
          <w:rFonts w:hint="eastAsia" w:ascii="仿宋_GB2312" w:eastAsia="仿宋_GB2312"/>
          <w:sz w:val="30"/>
          <w:szCs w:val="30"/>
        </w:rPr>
        <w:t>该项目资金按照设置的目标，主要用于政协开展界别联组讨论、界别联谊、界别发言、界别视察、界别调研等多种界别活动。分为</w:t>
      </w:r>
      <w:r>
        <w:rPr>
          <w:rFonts w:ascii="仿宋_GB2312" w:eastAsia="仿宋_GB2312"/>
          <w:sz w:val="30"/>
          <w:szCs w:val="30"/>
        </w:rPr>
        <w:t>30</w:t>
      </w:r>
      <w:r>
        <w:rPr>
          <w:rFonts w:hint="eastAsia" w:ascii="仿宋_GB2312" w:eastAsia="仿宋_GB2312"/>
          <w:sz w:val="30"/>
          <w:szCs w:val="30"/>
        </w:rPr>
        <w:t>个界别小组，预算资金</w:t>
      </w:r>
      <w:r>
        <w:rPr>
          <w:rFonts w:ascii="仿宋_GB2312" w:eastAsia="仿宋_GB2312"/>
          <w:sz w:val="30"/>
          <w:szCs w:val="30"/>
        </w:rPr>
        <w:t>40</w:t>
      </w:r>
      <w:r>
        <w:rPr>
          <w:rFonts w:hint="eastAsia" w:ascii="仿宋_GB2312" w:eastAsia="仿宋_GB2312"/>
          <w:sz w:val="30"/>
          <w:szCs w:val="30"/>
        </w:rPr>
        <w:t>万元。</w:t>
      </w:r>
    </w:p>
    <w:p>
      <w:pPr>
        <w:ind w:firstLine="31680" w:firstLineChars="200"/>
        <w:rPr>
          <w:rFonts w:ascii="仿宋_GB2312" w:eastAsia="仿宋_GB2312"/>
          <w:b/>
          <w:sz w:val="30"/>
          <w:szCs w:val="30"/>
        </w:rPr>
      </w:pPr>
      <w:r>
        <w:rPr>
          <w:rFonts w:hint="eastAsia" w:ascii="仿宋_GB2312" w:eastAsia="仿宋_GB2312"/>
          <w:b/>
          <w:sz w:val="30"/>
          <w:szCs w:val="30"/>
        </w:rPr>
        <w:t>三、项目绩效情况</w:t>
      </w:r>
    </w:p>
    <w:p>
      <w:pPr>
        <w:ind w:firstLine="31680" w:firstLineChars="200"/>
        <w:rPr>
          <w:rFonts w:ascii="仿宋_GB2312" w:eastAsia="仿宋_GB2312"/>
          <w:sz w:val="30"/>
          <w:szCs w:val="30"/>
        </w:rPr>
      </w:pPr>
      <w:r>
        <w:rPr>
          <w:rFonts w:hint="eastAsia" w:ascii="仿宋_GB2312" w:eastAsia="仿宋_GB2312"/>
          <w:sz w:val="30"/>
          <w:szCs w:val="30"/>
        </w:rPr>
        <w:t>通过该项目的设立，确保了政协通过界别渠道密切联系各界群众，倾听他们的呼声、体察他们的情绪、反映他们的意愿。运用界别讨论、界别发言、界别提案、反映社情民意信息等形式，及时准确地向党委、政府反映各界别群众的意见建议、愿望要求，维护广大人民群众的根本利益。</w:t>
      </w: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100"/>
        <w:jc w:val="center"/>
        <w:rPr>
          <w:b/>
          <w:bCs/>
          <w:sz w:val="36"/>
          <w:szCs w:val="36"/>
        </w:rPr>
      </w:pPr>
      <w:r>
        <w:rPr>
          <w:rFonts w:hint="eastAsia"/>
          <w:b/>
          <w:bCs/>
          <w:sz w:val="36"/>
          <w:szCs w:val="36"/>
        </w:rPr>
        <w:t>自治区政协办公厅财政支出绩效报告</w:t>
      </w:r>
    </w:p>
    <w:p>
      <w:pPr>
        <w:ind w:firstLine="31680" w:firstLineChars="600"/>
        <w:rPr>
          <w:b/>
          <w:bCs/>
          <w:sz w:val="36"/>
          <w:szCs w:val="36"/>
        </w:rPr>
      </w:pPr>
      <w:r>
        <w:rPr>
          <w:b/>
          <w:bCs/>
          <w:sz w:val="36"/>
          <w:szCs w:val="36"/>
        </w:rPr>
        <w:t>——</w:t>
      </w:r>
      <w:r>
        <w:rPr>
          <w:rFonts w:hint="eastAsia"/>
          <w:b/>
          <w:bCs/>
          <w:sz w:val="36"/>
          <w:szCs w:val="36"/>
        </w:rPr>
        <w:t>空编司机经费补助项目</w:t>
      </w:r>
    </w:p>
    <w:p>
      <w:pPr>
        <w:ind w:firstLine="31680" w:firstLineChars="300"/>
        <w:rPr>
          <w:sz w:val="44"/>
          <w:szCs w:val="44"/>
        </w:rPr>
      </w:pPr>
    </w:p>
    <w:p>
      <w:pPr>
        <w:rPr>
          <w:rFonts w:ascii="仿宋_GB2312" w:eastAsia="仿宋_GB2312"/>
          <w:sz w:val="30"/>
          <w:szCs w:val="30"/>
        </w:rPr>
      </w:pPr>
      <w:r>
        <w:rPr>
          <w:rFonts w:hint="eastAsia" w:ascii="仿宋_GB2312" w:eastAsia="仿宋_GB2312"/>
          <w:sz w:val="30"/>
          <w:szCs w:val="30"/>
        </w:rPr>
        <w:t>自治区财政厅：</w:t>
      </w:r>
    </w:p>
    <w:p>
      <w:pPr>
        <w:ind w:firstLine="31680" w:firstLineChars="200"/>
        <w:rPr>
          <w:rFonts w:ascii="仿宋_GB2312" w:eastAsia="仿宋_GB2312"/>
          <w:sz w:val="30"/>
          <w:szCs w:val="30"/>
        </w:rPr>
      </w:pPr>
      <w:r>
        <w:rPr>
          <w:rFonts w:hint="eastAsia" w:ascii="仿宋_GB2312" w:eastAsia="仿宋_GB2312"/>
          <w:sz w:val="30"/>
          <w:szCs w:val="30"/>
        </w:rPr>
        <w:t>根据你厅关于印发《新疆维吾尔自治区财政支出绩效评价管理暂行办法》新财预（</w:t>
      </w:r>
      <w:r>
        <w:rPr>
          <w:rFonts w:ascii="仿宋_GB2312" w:eastAsia="仿宋_GB2312"/>
          <w:sz w:val="30"/>
          <w:szCs w:val="30"/>
        </w:rPr>
        <w:t>2011</w:t>
      </w:r>
      <w:r>
        <w:rPr>
          <w:rFonts w:hint="eastAsia" w:ascii="仿宋_GB2312" w:eastAsia="仿宋_GB2312"/>
          <w:sz w:val="30"/>
          <w:szCs w:val="30"/>
        </w:rPr>
        <w:t>）</w:t>
      </w:r>
      <w:r>
        <w:rPr>
          <w:rFonts w:ascii="仿宋_GB2312" w:eastAsia="仿宋_GB2312"/>
          <w:sz w:val="30"/>
          <w:szCs w:val="30"/>
        </w:rPr>
        <w:t>307</w:t>
      </w:r>
      <w:r>
        <w:rPr>
          <w:rFonts w:hint="eastAsia" w:ascii="仿宋_GB2312" w:eastAsia="仿宋_GB2312"/>
          <w:sz w:val="30"/>
          <w:szCs w:val="30"/>
        </w:rPr>
        <w:t>号的通知精神，为积极推进预算绩效管理工作，加强财政支出管理，提高资金使用效益，结合自治区政协项目资金使用情况，对政协空编司机经费补助项目资金绩效评价如下：</w:t>
      </w:r>
    </w:p>
    <w:p>
      <w:pPr>
        <w:ind w:firstLine="31680" w:firstLineChars="200"/>
        <w:rPr>
          <w:rFonts w:ascii="仿宋_GB2312" w:eastAsia="仿宋_GB2312"/>
          <w:b/>
          <w:sz w:val="30"/>
          <w:szCs w:val="30"/>
        </w:rPr>
      </w:pPr>
      <w:r>
        <w:rPr>
          <w:rFonts w:hint="eastAsia" w:ascii="仿宋_GB2312" w:eastAsia="仿宋_GB2312"/>
          <w:b/>
          <w:sz w:val="30"/>
          <w:szCs w:val="30"/>
        </w:rPr>
        <w:t>一、单位基本情况及项目概况</w:t>
      </w:r>
    </w:p>
    <w:p>
      <w:pPr>
        <w:ind w:firstLine="31680" w:firstLineChars="198"/>
        <w:rPr>
          <w:rFonts w:ascii="仿宋_GB2312" w:eastAsia="仿宋_GB2312"/>
          <w:sz w:val="30"/>
          <w:szCs w:val="30"/>
        </w:rPr>
      </w:pPr>
      <w:r>
        <w:rPr>
          <w:rFonts w:hint="eastAsia" w:ascii="仿宋_GB2312" w:eastAsia="仿宋_GB2312"/>
          <w:sz w:val="30"/>
          <w:szCs w:val="30"/>
        </w:rPr>
        <w:t>该项目设置于</w:t>
      </w:r>
      <w:r>
        <w:rPr>
          <w:rFonts w:ascii="仿宋_GB2312" w:eastAsia="仿宋_GB2312"/>
          <w:sz w:val="30"/>
          <w:szCs w:val="30"/>
        </w:rPr>
        <w:t>2005</w:t>
      </w:r>
      <w:r>
        <w:rPr>
          <w:rFonts w:hint="eastAsia" w:ascii="仿宋_GB2312" w:eastAsia="仿宋_GB2312"/>
          <w:sz w:val="30"/>
          <w:szCs w:val="30"/>
        </w:rPr>
        <w:t>年，目的是为了降低政协机关行政支出成本，节约人员经费，为保障车辆运行，采取外聘司机的办法，节约财政资金。</w:t>
      </w:r>
    </w:p>
    <w:p>
      <w:pPr>
        <w:ind w:firstLine="31680" w:firstLineChars="200"/>
        <w:rPr>
          <w:rFonts w:ascii="仿宋_GB2312" w:eastAsia="仿宋_GB2312"/>
          <w:b/>
          <w:sz w:val="30"/>
          <w:szCs w:val="30"/>
        </w:rPr>
      </w:pPr>
      <w:r>
        <w:rPr>
          <w:rFonts w:hint="eastAsia" w:ascii="仿宋_GB2312" w:eastAsia="仿宋_GB2312"/>
          <w:b/>
          <w:sz w:val="30"/>
          <w:szCs w:val="30"/>
        </w:rPr>
        <w:t>二、项目资金使用及管理情况</w:t>
      </w:r>
    </w:p>
    <w:p>
      <w:pPr>
        <w:ind w:firstLine="31680" w:firstLineChars="150"/>
        <w:rPr>
          <w:rFonts w:ascii="仿宋_GB2312" w:eastAsia="仿宋_GB2312"/>
          <w:b/>
          <w:sz w:val="30"/>
          <w:szCs w:val="30"/>
        </w:rPr>
      </w:pPr>
      <w:r>
        <w:rPr>
          <w:rFonts w:hint="eastAsia" w:ascii="仿宋_GB2312" w:eastAsia="仿宋_GB2312"/>
          <w:b/>
          <w:sz w:val="30"/>
          <w:szCs w:val="30"/>
        </w:rPr>
        <w:t>（一）项目资金使用</w:t>
      </w:r>
    </w:p>
    <w:p>
      <w:pPr>
        <w:ind w:firstLine="31680" w:firstLineChars="199"/>
        <w:rPr>
          <w:rFonts w:ascii="仿宋_GB2312" w:eastAsia="仿宋_GB2312"/>
          <w:sz w:val="30"/>
          <w:szCs w:val="30"/>
        </w:rPr>
      </w:pPr>
      <w:r>
        <w:rPr>
          <w:rFonts w:hint="eastAsia" w:ascii="仿宋_GB2312" w:eastAsia="仿宋_GB2312"/>
          <w:sz w:val="30"/>
          <w:szCs w:val="30"/>
        </w:rPr>
        <w:t>该项目主要是用来支付聘用司机的专项经费，预算经费</w:t>
      </w:r>
      <w:r>
        <w:rPr>
          <w:rFonts w:ascii="仿宋_GB2312" w:eastAsia="仿宋_GB2312"/>
          <w:sz w:val="30"/>
          <w:szCs w:val="30"/>
        </w:rPr>
        <w:t>54</w:t>
      </w:r>
      <w:r>
        <w:rPr>
          <w:rFonts w:hint="eastAsia" w:ascii="仿宋_GB2312" w:eastAsia="仿宋_GB2312"/>
          <w:sz w:val="30"/>
          <w:szCs w:val="30"/>
        </w:rPr>
        <w:t>万元，</w:t>
      </w:r>
      <w:r>
        <w:rPr>
          <w:rFonts w:ascii="仿宋_GB2312" w:eastAsia="仿宋_GB2312"/>
          <w:sz w:val="30"/>
          <w:szCs w:val="30"/>
        </w:rPr>
        <w:t>2015</w:t>
      </w:r>
      <w:r>
        <w:rPr>
          <w:rFonts w:hint="eastAsia" w:ascii="仿宋_GB2312" w:eastAsia="仿宋_GB2312"/>
          <w:sz w:val="30"/>
          <w:szCs w:val="30"/>
        </w:rPr>
        <w:t>年聘用司机</w:t>
      </w:r>
      <w:r>
        <w:rPr>
          <w:rFonts w:ascii="仿宋_GB2312" w:eastAsia="仿宋_GB2312"/>
          <w:sz w:val="30"/>
          <w:szCs w:val="30"/>
        </w:rPr>
        <w:t>20</w:t>
      </w:r>
      <w:r>
        <w:rPr>
          <w:rFonts w:hint="eastAsia" w:ascii="仿宋_GB2312" w:eastAsia="仿宋_GB2312"/>
          <w:sz w:val="30"/>
          <w:szCs w:val="30"/>
        </w:rPr>
        <w:t>人，人均工资及五金</w:t>
      </w:r>
      <w:r>
        <w:rPr>
          <w:rFonts w:ascii="仿宋_GB2312" w:eastAsia="仿宋_GB2312"/>
          <w:sz w:val="30"/>
          <w:szCs w:val="30"/>
        </w:rPr>
        <w:t>3000</w:t>
      </w:r>
      <w:r>
        <w:rPr>
          <w:rFonts w:hint="eastAsia" w:ascii="仿宋_GB2312" w:eastAsia="仿宋_GB2312"/>
          <w:sz w:val="30"/>
          <w:szCs w:val="30"/>
        </w:rPr>
        <w:t>元</w:t>
      </w:r>
      <w:r>
        <w:rPr>
          <w:rFonts w:ascii="仿宋_GB2312" w:eastAsia="仿宋_GB2312"/>
          <w:sz w:val="30"/>
          <w:szCs w:val="30"/>
        </w:rPr>
        <w:t>/</w:t>
      </w:r>
      <w:r>
        <w:rPr>
          <w:rFonts w:hint="eastAsia" w:ascii="仿宋_GB2312" w:eastAsia="仿宋_GB2312"/>
          <w:sz w:val="30"/>
          <w:szCs w:val="30"/>
        </w:rPr>
        <w:t>月，随着工资的不断上涨，实际支付额已超预算。车队根据司机考勤情况，通知财务处，财务处将每月工资统一支付给新疆旅游出租汽车（集团）有限责任公司。</w:t>
      </w:r>
    </w:p>
    <w:p>
      <w:pPr>
        <w:ind w:firstLine="31680" w:firstLineChars="200"/>
        <w:rPr>
          <w:rFonts w:ascii="仿宋_GB2312" w:eastAsia="仿宋_GB2312"/>
          <w:b/>
          <w:sz w:val="30"/>
          <w:szCs w:val="30"/>
        </w:rPr>
      </w:pPr>
      <w:r>
        <w:rPr>
          <w:rFonts w:hint="eastAsia" w:ascii="仿宋_GB2312" w:eastAsia="仿宋_GB2312"/>
          <w:b/>
          <w:sz w:val="30"/>
          <w:szCs w:val="30"/>
        </w:rPr>
        <w:t>三、项目绩效情况</w:t>
      </w:r>
    </w:p>
    <w:p>
      <w:pPr>
        <w:ind w:firstLine="31680" w:firstLineChars="200"/>
        <w:rPr>
          <w:rFonts w:ascii="仿宋_GB2312" w:eastAsia="仿宋_GB2312"/>
          <w:sz w:val="30"/>
          <w:szCs w:val="30"/>
        </w:rPr>
      </w:pPr>
      <w:r>
        <w:rPr>
          <w:rFonts w:hint="eastAsia" w:ascii="仿宋_GB2312" w:eastAsia="仿宋_GB2312"/>
          <w:sz w:val="30"/>
          <w:szCs w:val="30"/>
        </w:rPr>
        <w:t>通过此项目的设立，保证了政协车辆的运行，节约了人员资金，提高了财政资金的使用效率。</w:t>
      </w: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jc w:val="center"/>
        <w:rPr>
          <w:b/>
          <w:bCs/>
          <w:sz w:val="36"/>
          <w:szCs w:val="36"/>
        </w:rPr>
      </w:pPr>
      <w:r>
        <w:rPr>
          <w:rFonts w:hint="eastAsia"/>
          <w:b/>
          <w:bCs/>
          <w:sz w:val="36"/>
          <w:szCs w:val="36"/>
        </w:rPr>
        <w:t>自治区政协办公厅财政支出绩效报告</w:t>
      </w:r>
    </w:p>
    <w:p>
      <w:pPr>
        <w:jc w:val="center"/>
        <w:rPr>
          <w:b/>
          <w:bCs/>
          <w:sz w:val="36"/>
          <w:szCs w:val="36"/>
        </w:rPr>
      </w:pPr>
      <w:r>
        <w:rPr>
          <w:b/>
          <w:bCs/>
          <w:sz w:val="36"/>
          <w:szCs w:val="36"/>
        </w:rPr>
        <w:t>——</w:t>
      </w:r>
      <w:r>
        <w:rPr>
          <w:rFonts w:hint="eastAsia"/>
          <w:b/>
          <w:bCs/>
          <w:sz w:val="36"/>
          <w:szCs w:val="36"/>
        </w:rPr>
        <w:t>全国两会新闻上星费项目</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自治区财政厅：</w:t>
      </w:r>
    </w:p>
    <w:p>
      <w:pPr>
        <w:ind w:firstLine="31680" w:firstLineChars="250"/>
        <w:rPr>
          <w:rFonts w:ascii="仿宋_GB2312" w:eastAsia="仿宋_GB2312"/>
          <w:sz w:val="32"/>
          <w:szCs w:val="32"/>
        </w:rPr>
      </w:pPr>
      <w:r>
        <w:rPr>
          <w:rFonts w:hint="eastAsia" w:ascii="仿宋_GB2312" w:eastAsia="仿宋_GB2312"/>
          <w:sz w:val="30"/>
          <w:szCs w:val="30"/>
        </w:rPr>
        <w:t>根据你厅关于印发《新疆维吾尔自治区财政支出绩效评价管理暂行办法》新财预（</w:t>
      </w:r>
      <w:r>
        <w:rPr>
          <w:rFonts w:ascii="仿宋_GB2312" w:eastAsia="仿宋_GB2312"/>
          <w:sz w:val="30"/>
          <w:szCs w:val="30"/>
        </w:rPr>
        <w:t>2011</w:t>
      </w:r>
      <w:r>
        <w:rPr>
          <w:rFonts w:hint="eastAsia" w:ascii="仿宋_GB2312" w:eastAsia="仿宋_GB2312"/>
          <w:sz w:val="30"/>
          <w:szCs w:val="30"/>
        </w:rPr>
        <w:t>）</w:t>
      </w:r>
      <w:r>
        <w:rPr>
          <w:rFonts w:ascii="仿宋_GB2312" w:eastAsia="仿宋_GB2312"/>
          <w:sz w:val="30"/>
          <w:szCs w:val="30"/>
        </w:rPr>
        <w:t>307</w:t>
      </w:r>
      <w:r>
        <w:rPr>
          <w:rFonts w:hint="eastAsia" w:ascii="仿宋_GB2312" w:eastAsia="仿宋_GB2312"/>
          <w:sz w:val="30"/>
          <w:szCs w:val="30"/>
        </w:rPr>
        <w:t>号的通知精神，为积极推进预算绩效管理工作，</w:t>
      </w:r>
      <w:r>
        <w:rPr>
          <w:rFonts w:hint="eastAsia" w:ascii="仿宋_GB2312" w:eastAsia="仿宋_GB2312"/>
          <w:sz w:val="32"/>
          <w:szCs w:val="32"/>
        </w:rPr>
        <w:t>加强财政支出管理，提高资金使用效益，结合自治区政协项目资金使用情况，对全国两会新闻上星费项目资金绩效评价如下：</w:t>
      </w:r>
    </w:p>
    <w:p>
      <w:pPr>
        <w:ind w:firstLine="31680" w:firstLineChars="200"/>
        <w:rPr>
          <w:rFonts w:ascii="仿宋_GB2312" w:eastAsia="仿宋_GB2312"/>
          <w:b/>
          <w:sz w:val="30"/>
          <w:szCs w:val="30"/>
        </w:rPr>
      </w:pPr>
      <w:r>
        <w:rPr>
          <w:rFonts w:hint="eastAsia" w:ascii="仿宋_GB2312" w:eastAsia="仿宋_GB2312"/>
          <w:b/>
          <w:sz w:val="30"/>
          <w:szCs w:val="30"/>
        </w:rPr>
        <w:t>一、单位基本情况及项目概况</w:t>
      </w:r>
    </w:p>
    <w:p>
      <w:pPr>
        <w:ind w:firstLine="31680" w:firstLineChars="200"/>
        <w:rPr>
          <w:rFonts w:ascii="仿宋_GB2312" w:eastAsia="仿宋_GB2312"/>
          <w:sz w:val="30"/>
          <w:szCs w:val="30"/>
        </w:rPr>
      </w:pPr>
      <w:r>
        <w:rPr>
          <w:rFonts w:hint="eastAsia" w:ascii="仿宋_GB2312" w:eastAsia="仿宋_GB2312"/>
          <w:sz w:val="30"/>
          <w:szCs w:val="30"/>
        </w:rPr>
        <w:t>设置该项经费主要是为了更好的宣传全国两会，更好地履行政协职能。根据新协办（</w:t>
      </w:r>
      <w:r>
        <w:rPr>
          <w:rFonts w:ascii="仿宋_GB2312" w:eastAsia="仿宋_GB2312"/>
          <w:sz w:val="30"/>
          <w:szCs w:val="30"/>
        </w:rPr>
        <w:t>2004</w:t>
      </w:r>
      <w:r>
        <w:rPr>
          <w:rFonts w:hint="eastAsia" w:ascii="仿宋_GB2312" w:eastAsia="仿宋_GB2312"/>
          <w:sz w:val="30"/>
          <w:szCs w:val="30"/>
        </w:rPr>
        <w:t>）</w:t>
      </w:r>
      <w:r>
        <w:rPr>
          <w:rFonts w:ascii="仿宋_GB2312" w:eastAsia="仿宋_GB2312"/>
          <w:sz w:val="30"/>
          <w:szCs w:val="30"/>
        </w:rPr>
        <w:t>06</w:t>
      </w:r>
      <w:r>
        <w:rPr>
          <w:rFonts w:hint="eastAsia" w:ascii="仿宋_GB2312" w:eastAsia="仿宋_GB2312"/>
          <w:sz w:val="30"/>
          <w:szCs w:val="30"/>
        </w:rPr>
        <w:t>号文件，保障参加两会人员经费。</w:t>
      </w:r>
    </w:p>
    <w:p>
      <w:pPr>
        <w:ind w:firstLine="31680" w:firstLineChars="200"/>
        <w:rPr>
          <w:rFonts w:ascii="仿宋_GB2312" w:eastAsia="仿宋_GB2312"/>
          <w:b/>
          <w:sz w:val="30"/>
          <w:szCs w:val="30"/>
        </w:rPr>
      </w:pPr>
      <w:r>
        <w:rPr>
          <w:rFonts w:hint="eastAsia" w:ascii="仿宋_GB2312" w:eastAsia="仿宋_GB2312"/>
          <w:b/>
          <w:sz w:val="30"/>
          <w:szCs w:val="30"/>
        </w:rPr>
        <w:t>二、项目资金使用及管理情况</w:t>
      </w:r>
    </w:p>
    <w:p>
      <w:pPr>
        <w:ind w:firstLine="31680" w:firstLineChars="200"/>
        <w:rPr>
          <w:rFonts w:ascii="仿宋_GB2312" w:eastAsia="仿宋_GB2312"/>
          <w:sz w:val="30"/>
          <w:szCs w:val="30"/>
        </w:rPr>
      </w:pPr>
      <w:r>
        <w:rPr>
          <w:rFonts w:hint="eastAsia" w:ascii="仿宋_GB2312" w:eastAsia="仿宋_GB2312"/>
          <w:sz w:val="30"/>
          <w:szCs w:val="30"/>
        </w:rPr>
        <w:t>该项目预算资金</w:t>
      </w:r>
      <w:r>
        <w:rPr>
          <w:rFonts w:ascii="仿宋_GB2312" w:eastAsia="仿宋_GB2312"/>
          <w:sz w:val="30"/>
          <w:szCs w:val="30"/>
        </w:rPr>
        <w:t>50</w:t>
      </w:r>
      <w:r>
        <w:rPr>
          <w:rFonts w:hint="eastAsia" w:ascii="仿宋_GB2312" w:eastAsia="仿宋_GB2312"/>
          <w:sz w:val="30"/>
          <w:szCs w:val="30"/>
        </w:rPr>
        <w:t>万元，主要用于参加两会的省级领导秘书、工作人员、记者往返机票费，住宿费，伙食补助费，交通费等。</w:t>
      </w:r>
    </w:p>
    <w:p>
      <w:pPr>
        <w:ind w:firstLine="31680" w:firstLineChars="200"/>
        <w:rPr>
          <w:rFonts w:ascii="仿宋_GB2312" w:eastAsia="仿宋_GB2312"/>
          <w:b/>
          <w:sz w:val="30"/>
          <w:szCs w:val="30"/>
        </w:rPr>
      </w:pPr>
      <w:r>
        <w:rPr>
          <w:rFonts w:hint="eastAsia" w:ascii="仿宋_GB2312" w:eastAsia="仿宋_GB2312"/>
          <w:b/>
          <w:sz w:val="30"/>
          <w:szCs w:val="30"/>
        </w:rPr>
        <w:t>三、项目绩效情况</w:t>
      </w:r>
    </w:p>
    <w:p>
      <w:pPr>
        <w:ind w:firstLine="31680" w:firstLineChars="200"/>
        <w:rPr>
          <w:rFonts w:ascii="仿宋_GB2312" w:eastAsia="仿宋_GB2312"/>
          <w:sz w:val="30"/>
          <w:szCs w:val="30"/>
        </w:rPr>
      </w:pPr>
      <w:r>
        <w:rPr>
          <w:rFonts w:hint="eastAsia" w:ascii="仿宋_GB2312" w:eastAsia="仿宋_GB2312"/>
          <w:sz w:val="30"/>
          <w:szCs w:val="30"/>
        </w:rPr>
        <w:t>通过此项目的设立，通过新疆主要新闻媒体宣传全国两会会议精神及政协委员参加全国两会情况。</w:t>
      </w: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350"/>
        <w:rPr>
          <w:rFonts w:ascii="宋体"/>
          <w:b/>
          <w:sz w:val="36"/>
          <w:szCs w:val="36"/>
        </w:rPr>
      </w:pPr>
      <w:r>
        <w:rPr>
          <w:rFonts w:hint="eastAsia" w:ascii="宋体"/>
          <w:b/>
          <w:sz w:val="36"/>
          <w:szCs w:val="36"/>
        </w:rPr>
        <w:t>自治区政协办公厅财政支出绩效报告</w:t>
      </w:r>
    </w:p>
    <w:p>
      <w:pPr>
        <w:ind w:firstLine="31680" w:firstLineChars="444"/>
        <w:rPr>
          <w:rFonts w:ascii="宋体"/>
          <w:b/>
          <w:sz w:val="36"/>
          <w:szCs w:val="36"/>
        </w:rPr>
      </w:pPr>
      <w:r>
        <w:rPr>
          <w:rFonts w:ascii="宋体"/>
          <w:b/>
          <w:sz w:val="36"/>
          <w:szCs w:val="36"/>
        </w:rPr>
        <w:t>——</w:t>
      </w:r>
      <w:r>
        <w:rPr>
          <w:rFonts w:hint="eastAsia" w:ascii="宋体"/>
          <w:b/>
          <w:sz w:val="36"/>
          <w:szCs w:val="36"/>
        </w:rPr>
        <w:t>委员活动中心维修经费项目</w:t>
      </w:r>
    </w:p>
    <w:p>
      <w:pPr>
        <w:rPr>
          <w:rFonts w:ascii="仿宋_GB2312" w:eastAsia="仿宋_GB2312"/>
          <w:sz w:val="30"/>
          <w:szCs w:val="30"/>
        </w:rPr>
      </w:pPr>
    </w:p>
    <w:p>
      <w:pPr>
        <w:ind w:firstLine="31680" w:firstLineChars="200"/>
        <w:rPr>
          <w:rFonts w:ascii="仿宋_GB2312" w:eastAsia="仿宋_GB2312"/>
          <w:sz w:val="30"/>
          <w:szCs w:val="30"/>
        </w:rPr>
      </w:pPr>
      <w:r>
        <w:rPr>
          <w:rFonts w:hint="eastAsia" w:ascii="仿宋_GB2312" w:eastAsia="仿宋_GB2312"/>
          <w:sz w:val="30"/>
          <w:szCs w:val="30"/>
        </w:rPr>
        <w:t>根据你厅关于印发《新疆维吾尔自治区财政支出绩效评价管理暂行办法》新财预（</w:t>
      </w:r>
      <w:r>
        <w:rPr>
          <w:rFonts w:ascii="仿宋_GB2312" w:eastAsia="仿宋_GB2312"/>
          <w:sz w:val="30"/>
          <w:szCs w:val="30"/>
        </w:rPr>
        <w:t>2011</w:t>
      </w:r>
      <w:r>
        <w:rPr>
          <w:rFonts w:hint="eastAsia" w:ascii="仿宋_GB2312" w:eastAsia="仿宋_GB2312"/>
          <w:sz w:val="30"/>
          <w:szCs w:val="30"/>
        </w:rPr>
        <w:t>）</w:t>
      </w:r>
      <w:r>
        <w:rPr>
          <w:rFonts w:ascii="仿宋_GB2312" w:eastAsia="仿宋_GB2312"/>
          <w:sz w:val="30"/>
          <w:szCs w:val="30"/>
        </w:rPr>
        <w:t>307</w:t>
      </w:r>
      <w:r>
        <w:rPr>
          <w:rFonts w:hint="eastAsia" w:ascii="仿宋_GB2312" w:eastAsia="仿宋_GB2312"/>
          <w:sz w:val="30"/>
          <w:szCs w:val="30"/>
        </w:rPr>
        <w:t>号的通知精神，为积极推进预算绩效管理工作，加强财政支出管理，提高资金使用效益，结合自治区政协项目资金使用情况，对委员活动中心维修工程费项目资金绩效评价情况报告如下：</w:t>
      </w:r>
    </w:p>
    <w:p>
      <w:pPr>
        <w:ind w:firstLine="31680" w:firstLineChars="200"/>
        <w:rPr>
          <w:rFonts w:ascii="仿宋_GB2312" w:eastAsia="仿宋_GB2312"/>
          <w:b/>
          <w:sz w:val="30"/>
          <w:szCs w:val="30"/>
        </w:rPr>
      </w:pPr>
      <w:r>
        <w:rPr>
          <w:rFonts w:hint="eastAsia" w:ascii="仿宋_GB2312" w:eastAsia="仿宋_GB2312"/>
          <w:b/>
          <w:sz w:val="30"/>
          <w:szCs w:val="30"/>
        </w:rPr>
        <w:t>一、单位基本情况及项目概况</w:t>
      </w:r>
    </w:p>
    <w:p>
      <w:pPr>
        <w:ind w:firstLine="31680" w:firstLineChars="200"/>
        <w:rPr>
          <w:rFonts w:ascii="仿宋_GB2312" w:eastAsia="仿宋_GB2312"/>
          <w:sz w:val="30"/>
          <w:szCs w:val="30"/>
        </w:rPr>
      </w:pPr>
      <w:r>
        <w:rPr>
          <w:rFonts w:hint="eastAsia" w:ascii="仿宋_GB2312" w:eastAsia="仿宋_GB2312"/>
          <w:sz w:val="30"/>
          <w:szCs w:val="30"/>
        </w:rPr>
        <w:t>自治区政协是自治区爱国统一战线组织，是中国共产党领导下的多党合作和政治协商的重要机构，政协的职能是：政治协商、民主监督、参政议政。委员活动中心主要为委员活动场所，同时为老干处、亚洲中心时报社的办公场所，大楼自</w:t>
      </w:r>
      <w:r>
        <w:rPr>
          <w:rFonts w:ascii="仿宋_GB2312" w:eastAsia="仿宋_GB2312"/>
          <w:sz w:val="30"/>
          <w:szCs w:val="30"/>
        </w:rPr>
        <w:t>1998</w:t>
      </w:r>
      <w:r>
        <w:rPr>
          <w:rFonts w:hint="eastAsia" w:ascii="仿宋_GB2312" w:eastAsia="仿宋_GB2312"/>
          <w:sz w:val="30"/>
          <w:szCs w:val="30"/>
        </w:rPr>
        <w:t>年投入使用以来，一直未进行过大修，上下水系统及消防设施老化，需要进行维修。</w:t>
      </w:r>
      <w:r>
        <w:rPr>
          <w:rFonts w:ascii="仿宋_GB2312" w:eastAsia="仿宋_GB2312"/>
          <w:sz w:val="30"/>
          <w:szCs w:val="30"/>
        </w:rPr>
        <w:t>7</w:t>
      </w:r>
      <w:r>
        <w:rPr>
          <w:rFonts w:hint="eastAsia" w:ascii="仿宋_GB2312" w:eastAsia="仿宋_GB2312"/>
          <w:sz w:val="30"/>
          <w:szCs w:val="30"/>
        </w:rPr>
        <w:t>月财政厅评审中心做评估预算，</w:t>
      </w:r>
      <w:r>
        <w:rPr>
          <w:rFonts w:ascii="仿宋_GB2312" w:eastAsia="仿宋_GB2312"/>
          <w:sz w:val="30"/>
          <w:szCs w:val="30"/>
        </w:rPr>
        <w:t>9</w:t>
      </w:r>
      <w:r>
        <w:rPr>
          <w:rFonts w:hint="eastAsia" w:ascii="仿宋_GB2312" w:eastAsia="仿宋_GB2312"/>
          <w:sz w:val="30"/>
          <w:szCs w:val="30"/>
        </w:rPr>
        <w:t>月政府采购中心招标，近期签订合同。现场已协调到位，部分材料已进场。中标单位对上下水系统及消防设施进行排查。该项目预算资金</w:t>
      </w:r>
      <w:r>
        <w:rPr>
          <w:rFonts w:ascii="仿宋_GB2312" w:eastAsia="仿宋_GB2312"/>
          <w:sz w:val="30"/>
          <w:szCs w:val="30"/>
        </w:rPr>
        <w:t>300</w:t>
      </w:r>
      <w:r>
        <w:rPr>
          <w:rFonts w:hint="eastAsia" w:ascii="仿宋_GB2312" w:eastAsia="仿宋_GB2312"/>
          <w:sz w:val="30"/>
          <w:szCs w:val="30"/>
        </w:rPr>
        <w:t>万元。</w:t>
      </w:r>
    </w:p>
    <w:p>
      <w:pPr>
        <w:ind w:firstLine="31680" w:firstLineChars="200"/>
        <w:rPr>
          <w:rFonts w:ascii="仿宋_GB2312" w:eastAsia="仿宋_GB2312"/>
          <w:b/>
          <w:sz w:val="30"/>
          <w:szCs w:val="30"/>
        </w:rPr>
      </w:pPr>
      <w:r>
        <w:rPr>
          <w:rFonts w:hint="eastAsia" w:ascii="仿宋_GB2312" w:eastAsia="仿宋_GB2312"/>
          <w:b/>
          <w:sz w:val="30"/>
          <w:szCs w:val="30"/>
        </w:rPr>
        <w:t>二、项目资金使用及管理情况</w:t>
      </w:r>
    </w:p>
    <w:p>
      <w:pPr>
        <w:ind w:firstLine="31680" w:firstLineChars="200"/>
        <w:rPr>
          <w:rFonts w:ascii="仿宋_GB2312" w:eastAsia="仿宋_GB2312"/>
          <w:sz w:val="30"/>
          <w:szCs w:val="30"/>
        </w:rPr>
      </w:pPr>
      <w:r>
        <w:rPr>
          <w:rFonts w:hint="eastAsia" w:ascii="仿宋_GB2312" w:eastAsia="仿宋_GB2312"/>
          <w:sz w:val="30"/>
          <w:szCs w:val="30"/>
        </w:rPr>
        <w:t>严格按照合同和工程进度付款，确保资金安全和资金使用效益。</w:t>
      </w:r>
    </w:p>
    <w:p>
      <w:pPr>
        <w:ind w:firstLine="31680" w:firstLineChars="200"/>
        <w:rPr>
          <w:rFonts w:ascii="仿宋_GB2312" w:eastAsia="仿宋_GB2312"/>
          <w:b/>
          <w:sz w:val="30"/>
          <w:szCs w:val="30"/>
        </w:rPr>
      </w:pPr>
      <w:r>
        <w:rPr>
          <w:rFonts w:hint="eastAsia" w:ascii="仿宋_GB2312" w:eastAsia="仿宋_GB2312"/>
          <w:b/>
          <w:sz w:val="30"/>
          <w:szCs w:val="30"/>
        </w:rPr>
        <w:t>三、项目绩效情况</w:t>
      </w:r>
    </w:p>
    <w:p>
      <w:pPr>
        <w:ind w:firstLine="31680" w:firstLineChars="200"/>
        <w:rPr>
          <w:rFonts w:ascii="仿宋_GB2312" w:eastAsia="仿宋_GB2312"/>
          <w:sz w:val="30"/>
          <w:szCs w:val="30"/>
        </w:rPr>
      </w:pPr>
      <w:r>
        <w:rPr>
          <w:rFonts w:hint="eastAsia" w:ascii="仿宋_GB2312" w:eastAsia="仿宋_GB2312"/>
          <w:sz w:val="30"/>
          <w:szCs w:val="30"/>
        </w:rPr>
        <w:t>委员活动中心维修后，更好的为委员和工作人员提供更好的活动场所，创造更好的工作条件</w:t>
      </w:r>
      <w:r>
        <w:rPr>
          <w:rFonts w:ascii="仿宋_GB2312" w:eastAsia="仿宋_GB2312"/>
          <w:sz w:val="30"/>
          <w:szCs w:val="30"/>
        </w:rPr>
        <w:t>,</w:t>
      </w:r>
      <w:r>
        <w:rPr>
          <w:rFonts w:hint="eastAsia" w:ascii="仿宋_GB2312" w:eastAsia="仿宋_GB2312"/>
          <w:sz w:val="30"/>
          <w:szCs w:val="30"/>
        </w:rPr>
        <w:t>确保各项工作的顺利开展。</w:t>
      </w: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350"/>
        <w:rPr>
          <w:rFonts w:ascii="宋体"/>
          <w:b/>
          <w:sz w:val="36"/>
          <w:szCs w:val="36"/>
        </w:rPr>
      </w:pPr>
      <w:r>
        <w:rPr>
          <w:rFonts w:hint="eastAsia" w:ascii="宋体"/>
          <w:b/>
          <w:sz w:val="36"/>
          <w:szCs w:val="36"/>
        </w:rPr>
        <w:t>自治区政协办公厅财政支出绩效报告</w:t>
      </w:r>
    </w:p>
    <w:p>
      <w:pPr>
        <w:ind w:firstLine="31680" w:firstLineChars="450"/>
        <w:rPr>
          <w:rFonts w:ascii="宋体"/>
          <w:b/>
          <w:sz w:val="36"/>
          <w:szCs w:val="36"/>
        </w:rPr>
      </w:pPr>
      <w:r>
        <w:rPr>
          <w:rFonts w:ascii="宋体"/>
          <w:b/>
          <w:sz w:val="36"/>
          <w:szCs w:val="36"/>
        </w:rPr>
        <w:t>——</w:t>
      </w:r>
      <w:r>
        <w:rPr>
          <w:rFonts w:hint="eastAsia" w:ascii="宋体" w:cs="Arial"/>
          <w:b/>
          <w:kern w:val="0"/>
          <w:sz w:val="36"/>
          <w:szCs w:val="36"/>
        </w:rPr>
        <w:t>政协月度协商等会议</w:t>
      </w:r>
      <w:r>
        <w:rPr>
          <w:rFonts w:hint="eastAsia" w:ascii="宋体"/>
          <w:b/>
          <w:sz w:val="36"/>
          <w:szCs w:val="36"/>
        </w:rPr>
        <w:t>费项目</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自治区财政厅：</w:t>
      </w:r>
    </w:p>
    <w:p>
      <w:pPr>
        <w:ind w:firstLine="31680" w:firstLineChars="200"/>
      </w:pPr>
      <w:r>
        <w:rPr>
          <w:rFonts w:hint="eastAsia" w:ascii="仿宋_GB2312" w:eastAsia="仿宋_GB2312"/>
          <w:sz w:val="30"/>
          <w:szCs w:val="30"/>
        </w:rPr>
        <w:t>根据你厅关于印发《新疆维吾尔自治区财政支出绩效评价管理暂行办法》新财预（</w:t>
      </w:r>
      <w:r>
        <w:rPr>
          <w:rFonts w:ascii="仿宋_GB2312" w:eastAsia="仿宋_GB2312"/>
          <w:sz w:val="30"/>
          <w:szCs w:val="30"/>
        </w:rPr>
        <w:t>2011</w:t>
      </w:r>
      <w:r>
        <w:rPr>
          <w:rFonts w:hint="eastAsia" w:ascii="仿宋_GB2312" w:eastAsia="仿宋_GB2312"/>
          <w:sz w:val="30"/>
          <w:szCs w:val="30"/>
        </w:rPr>
        <w:t>）</w:t>
      </w:r>
      <w:r>
        <w:rPr>
          <w:rFonts w:ascii="仿宋_GB2312" w:eastAsia="仿宋_GB2312"/>
          <w:sz w:val="30"/>
          <w:szCs w:val="30"/>
        </w:rPr>
        <w:t>307</w:t>
      </w:r>
      <w:r>
        <w:rPr>
          <w:rFonts w:hint="eastAsia" w:ascii="仿宋_GB2312" w:eastAsia="仿宋_GB2312"/>
          <w:sz w:val="30"/>
          <w:szCs w:val="30"/>
        </w:rPr>
        <w:t>号的通知精神，为积极推进预算绩效管理工作，加强财政支出管理，提高资金使用效益，结合自治区政协项目资金使用情况，现将政协</w:t>
      </w:r>
      <w:r>
        <w:rPr>
          <w:rFonts w:hint="eastAsia" w:ascii="仿宋_GB2312" w:eastAsia="仿宋_GB2312" w:cs="Arial"/>
          <w:kern w:val="0"/>
          <w:sz w:val="30"/>
          <w:szCs w:val="30"/>
        </w:rPr>
        <w:t>月度协商等会议</w:t>
      </w:r>
      <w:r>
        <w:rPr>
          <w:rFonts w:hint="eastAsia" w:ascii="仿宋_GB2312" w:eastAsia="仿宋_GB2312"/>
          <w:sz w:val="30"/>
          <w:szCs w:val="30"/>
        </w:rPr>
        <w:t>费项目资金绩效评价情况报告如下：</w:t>
      </w:r>
    </w:p>
    <w:p>
      <w:pPr>
        <w:ind w:firstLine="31680" w:firstLineChars="200"/>
        <w:rPr>
          <w:rFonts w:ascii="仿宋_GB2312" w:eastAsia="仿宋_GB2312"/>
          <w:b/>
          <w:sz w:val="30"/>
          <w:szCs w:val="30"/>
        </w:rPr>
      </w:pPr>
      <w:r>
        <w:rPr>
          <w:rFonts w:hint="eastAsia" w:ascii="仿宋_GB2312" w:eastAsia="仿宋_GB2312"/>
          <w:b/>
          <w:sz w:val="30"/>
          <w:szCs w:val="30"/>
        </w:rPr>
        <w:t>一、单位基本情况及项目概况</w:t>
      </w:r>
    </w:p>
    <w:p>
      <w:pPr>
        <w:ind w:firstLine="31680" w:firstLineChars="200"/>
        <w:rPr>
          <w:rFonts w:ascii="仿宋_GB2312" w:eastAsia="仿宋_GB2312"/>
          <w:sz w:val="30"/>
          <w:szCs w:val="30"/>
        </w:rPr>
      </w:pPr>
      <w:r>
        <w:rPr>
          <w:rFonts w:hint="eastAsia" w:ascii="仿宋_GB2312" w:eastAsia="仿宋_GB2312"/>
          <w:sz w:val="30"/>
          <w:szCs w:val="30"/>
        </w:rPr>
        <w:t>自治区政协是自治区爱国统一战线组织，是中国共产党领导下的多党合作和政治协商的重要机构，政协的主要职能就是履行政治协商、民主监督、参政议政。为更好的履行职能，召开</w:t>
      </w:r>
      <w:r>
        <w:rPr>
          <w:rFonts w:hint="eastAsia" w:ascii="仿宋_GB2312" w:eastAsia="仿宋_GB2312" w:cs="Arial"/>
          <w:kern w:val="0"/>
          <w:sz w:val="30"/>
          <w:szCs w:val="30"/>
        </w:rPr>
        <w:t>月度协商会、专题协商会议、提案办理工作座谈会、南北疆片区工作交流会。</w:t>
      </w:r>
    </w:p>
    <w:p>
      <w:pPr>
        <w:ind w:firstLine="31680" w:firstLineChars="150"/>
        <w:rPr>
          <w:rFonts w:ascii="仿宋_GB2312" w:eastAsia="仿宋_GB2312"/>
          <w:b/>
          <w:sz w:val="30"/>
          <w:szCs w:val="30"/>
        </w:rPr>
      </w:pPr>
      <w:r>
        <w:rPr>
          <w:rFonts w:hint="eastAsia" w:ascii="仿宋_GB2312" w:eastAsia="仿宋_GB2312"/>
          <w:b/>
          <w:sz w:val="30"/>
          <w:szCs w:val="30"/>
        </w:rPr>
        <w:t>（一）项目资金使用情况</w:t>
      </w:r>
    </w:p>
    <w:p>
      <w:pPr>
        <w:ind w:firstLine="31680" w:firstLineChars="200"/>
        <w:rPr>
          <w:rFonts w:ascii="仿宋_GB2312" w:eastAsia="仿宋_GB2312"/>
          <w:sz w:val="30"/>
          <w:szCs w:val="30"/>
        </w:rPr>
      </w:pPr>
      <w:r>
        <w:rPr>
          <w:rFonts w:hint="eastAsia" w:ascii="仿宋_GB2312" w:eastAsia="仿宋_GB2312"/>
          <w:sz w:val="30"/>
          <w:szCs w:val="30"/>
        </w:rPr>
        <w:t>该项目资金按照设置的目标，主要用于</w:t>
      </w:r>
      <w:r>
        <w:rPr>
          <w:rFonts w:hint="eastAsia" w:ascii="仿宋_GB2312" w:eastAsia="仿宋_GB2312" w:cs="Arial"/>
          <w:kern w:val="0"/>
          <w:sz w:val="30"/>
          <w:szCs w:val="30"/>
        </w:rPr>
        <w:t>月度协商会、专题协商会议、提案办理工作座谈会、南北疆片区工作交流会</w:t>
      </w:r>
      <w:r>
        <w:rPr>
          <w:rFonts w:hint="eastAsia" w:ascii="仿宋_GB2312" w:eastAsia="仿宋_GB2312"/>
          <w:sz w:val="30"/>
          <w:szCs w:val="30"/>
        </w:rPr>
        <w:t>前期准备（调研、考察、论证所需资金），会议资料印刷费，会议食宿费、会议室及会议中心租费等</w:t>
      </w:r>
      <w:r>
        <w:rPr>
          <w:rFonts w:ascii="仿宋_GB2312" w:eastAsia="仿宋_GB2312"/>
          <w:sz w:val="30"/>
          <w:szCs w:val="30"/>
        </w:rPr>
        <w:t>,</w:t>
      </w:r>
      <w:r>
        <w:rPr>
          <w:rFonts w:hint="eastAsia" w:ascii="仿宋_GB2312" w:eastAsia="仿宋_GB2312"/>
          <w:sz w:val="30"/>
          <w:szCs w:val="30"/>
        </w:rPr>
        <w:t>项目预算资金</w:t>
      </w:r>
      <w:r>
        <w:rPr>
          <w:rFonts w:ascii="仿宋_GB2312" w:eastAsia="仿宋_GB2312"/>
          <w:sz w:val="30"/>
          <w:szCs w:val="30"/>
        </w:rPr>
        <w:t>24</w:t>
      </w:r>
      <w:r>
        <w:rPr>
          <w:rFonts w:hint="eastAsia" w:ascii="仿宋_GB2312" w:eastAsia="仿宋_GB2312"/>
          <w:sz w:val="30"/>
          <w:szCs w:val="30"/>
        </w:rPr>
        <w:t>万元。</w:t>
      </w:r>
    </w:p>
    <w:p>
      <w:pPr>
        <w:ind w:firstLine="31680" w:firstLineChars="150"/>
        <w:rPr>
          <w:rFonts w:ascii="仿宋_GB2312" w:eastAsia="仿宋_GB2312"/>
          <w:b/>
          <w:sz w:val="30"/>
          <w:szCs w:val="30"/>
        </w:rPr>
      </w:pPr>
      <w:r>
        <w:rPr>
          <w:rFonts w:hint="eastAsia" w:ascii="仿宋_GB2312" w:eastAsia="仿宋_GB2312"/>
          <w:b/>
          <w:sz w:val="30"/>
          <w:szCs w:val="30"/>
        </w:rPr>
        <w:t>（二）项目资金管理情况</w:t>
      </w:r>
    </w:p>
    <w:p>
      <w:pPr>
        <w:ind w:firstLine="31680" w:firstLineChars="200"/>
        <w:rPr>
          <w:rFonts w:ascii="仿宋_GB2312" w:eastAsia="仿宋_GB2312"/>
          <w:sz w:val="30"/>
          <w:szCs w:val="30"/>
        </w:rPr>
      </w:pPr>
      <w:r>
        <w:rPr>
          <w:rFonts w:hint="eastAsia" w:ascii="仿宋_GB2312" w:eastAsia="仿宋_GB2312"/>
          <w:sz w:val="30"/>
          <w:szCs w:val="30"/>
        </w:rPr>
        <w:t>该项目经费虽然是会议经费，但涉及面较广，为降低会议经费，采取的主要措施：一是严格控制会议天数，每次会议</w:t>
      </w:r>
      <w:r>
        <w:rPr>
          <w:rFonts w:ascii="仿宋_GB2312" w:eastAsia="仿宋_GB2312"/>
          <w:sz w:val="30"/>
          <w:szCs w:val="30"/>
        </w:rPr>
        <w:t>2</w:t>
      </w:r>
      <w:r>
        <w:rPr>
          <w:rFonts w:hint="eastAsia" w:ascii="仿宋_GB2312" w:eastAsia="仿宋_GB2312"/>
          <w:sz w:val="30"/>
          <w:szCs w:val="30"/>
        </w:rPr>
        <w:t>天时间。二是严格控制会议食宿费标准，执行自治区党委有关会议费标准，按标准结算；三是严格控制行政消耗性开支，主要是办公用品购置，会议资料的印刷等。</w:t>
      </w:r>
    </w:p>
    <w:p>
      <w:pPr>
        <w:ind w:firstLine="31680" w:firstLineChars="200"/>
        <w:rPr>
          <w:rFonts w:ascii="仿宋_GB2312" w:eastAsia="仿宋_GB2312"/>
          <w:b/>
          <w:sz w:val="30"/>
          <w:szCs w:val="30"/>
        </w:rPr>
      </w:pPr>
      <w:r>
        <w:rPr>
          <w:rFonts w:hint="eastAsia" w:ascii="仿宋_GB2312" w:eastAsia="仿宋_GB2312"/>
          <w:b/>
          <w:sz w:val="30"/>
          <w:szCs w:val="30"/>
        </w:rPr>
        <w:t>三、项目绩效情况</w:t>
      </w:r>
    </w:p>
    <w:p>
      <w:pPr>
        <w:ind w:firstLine="31680" w:firstLineChars="200"/>
        <w:rPr>
          <w:rFonts w:ascii="仿宋_GB2312" w:eastAsia="仿宋_GB2312" w:cs="Arial"/>
          <w:kern w:val="0"/>
          <w:sz w:val="30"/>
          <w:szCs w:val="30"/>
        </w:rPr>
      </w:pPr>
      <w:r>
        <w:rPr>
          <w:rFonts w:hint="eastAsia" w:ascii="仿宋_GB2312" w:eastAsia="仿宋_GB2312"/>
          <w:sz w:val="30"/>
          <w:szCs w:val="30"/>
        </w:rPr>
        <w:t>通过该项目的设立，保证了会议的顺利召开，有效</w:t>
      </w:r>
      <w:r>
        <w:rPr>
          <w:rFonts w:hint="eastAsia" w:ascii="仿宋_GB2312" w:eastAsia="仿宋_GB2312" w:cs="Arial"/>
          <w:kern w:val="0"/>
          <w:sz w:val="30"/>
          <w:szCs w:val="30"/>
        </w:rPr>
        <w:t>推进了协商民主广泛多层制度化发展。</w:t>
      </w:r>
    </w:p>
    <w:p>
      <w:pPr>
        <w:ind w:firstLine="31680" w:firstLineChars="200"/>
        <w:rPr>
          <w:rFonts w:ascii="仿宋_GB2312" w:eastAsia="仿宋_GB2312" w:cs="Arial"/>
          <w:kern w:val="0"/>
          <w:sz w:val="30"/>
          <w:szCs w:val="30"/>
        </w:rPr>
      </w:pPr>
    </w:p>
    <w:p>
      <w:pPr>
        <w:ind w:firstLine="31680" w:firstLineChars="350"/>
        <w:rPr>
          <w:rFonts w:ascii="宋体"/>
          <w:b/>
          <w:sz w:val="36"/>
          <w:szCs w:val="36"/>
        </w:rPr>
      </w:pPr>
      <w:r>
        <w:rPr>
          <w:rFonts w:hint="eastAsia" w:ascii="宋体"/>
          <w:b/>
          <w:sz w:val="36"/>
          <w:szCs w:val="36"/>
        </w:rPr>
        <w:t>自治区政协办公厅财政支出绩效报告</w:t>
      </w:r>
    </w:p>
    <w:p>
      <w:pPr>
        <w:ind w:firstLine="31680" w:firstLineChars="444"/>
        <w:rPr>
          <w:rFonts w:ascii="宋体"/>
          <w:b/>
          <w:sz w:val="36"/>
          <w:szCs w:val="36"/>
        </w:rPr>
      </w:pPr>
      <w:r>
        <w:rPr>
          <w:rFonts w:ascii="宋体"/>
          <w:b/>
          <w:sz w:val="36"/>
          <w:szCs w:val="36"/>
        </w:rPr>
        <w:t>——</w:t>
      </w:r>
      <w:r>
        <w:rPr>
          <w:rFonts w:hint="eastAsia" w:ascii="宋体"/>
          <w:b/>
          <w:sz w:val="36"/>
          <w:szCs w:val="36"/>
        </w:rPr>
        <w:t>政协委员参政议政经费项目</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自治区财政厅：</w:t>
      </w:r>
    </w:p>
    <w:p>
      <w:pPr>
        <w:ind w:firstLine="31680" w:firstLineChars="200"/>
        <w:rPr>
          <w:rFonts w:ascii="仿宋_GB2312" w:eastAsia="仿宋_GB2312"/>
          <w:sz w:val="30"/>
          <w:szCs w:val="30"/>
        </w:rPr>
      </w:pPr>
      <w:r>
        <w:rPr>
          <w:rFonts w:hint="eastAsia" w:ascii="仿宋_GB2312" w:eastAsia="仿宋_GB2312"/>
          <w:sz w:val="30"/>
          <w:szCs w:val="30"/>
        </w:rPr>
        <w:t>根据你厅关于印发《新疆维吾尔自治区财政支出绩效评价管理暂行办法》新财预（</w:t>
      </w:r>
      <w:r>
        <w:rPr>
          <w:rFonts w:ascii="仿宋_GB2312" w:eastAsia="仿宋_GB2312"/>
          <w:sz w:val="30"/>
          <w:szCs w:val="30"/>
        </w:rPr>
        <w:t>2011</w:t>
      </w:r>
      <w:r>
        <w:rPr>
          <w:rFonts w:hint="eastAsia" w:ascii="仿宋_GB2312" w:eastAsia="仿宋_GB2312"/>
          <w:sz w:val="30"/>
          <w:szCs w:val="30"/>
        </w:rPr>
        <w:t>）</w:t>
      </w:r>
      <w:r>
        <w:rPr>
          <w:rFonts w:ascii="仿宋_GB2312" w:eastAsia="仿宋_GB2312"/>
          <w:sz w:val="30"/>
          <w:szCs w:val="30"/>
        </w:rPr>
        <w:t>307</w:t>
      </w:r>
      <w:r>
        <w:rPr>
          <w:rFonts w:hint="eastAsia" w:ascii="仿宋_GB2312" w:eastAsia="仿宋_GB2312"/>
          <w:sz w:val="30"/>
          <w:szCs w:val="30"/>
        </w:rPr>
        <w:t>号的通知精神，为积极推进预算绩效管理工作，加强财政支出管理，提高资金使用效益，结合自治区政协项目资金使用情况，对政协委员参政议政经费项目资金绩效评价情况报告如下：</w:t>
      </w:r>
    </w:p>
    <w:p>
      <w:pPr>
        <w:ind w:firstLine="31680" w:firstLineChars="200"/>
        <w:rPr>
          <w:rFonts w:ascii="仿宋_GB2312" w:eastAsia="仿宋_GB2312"/>
          <w:b/>
          <w:sz w:val="30"/>
          <w:szCs w:val="30"/>
        </w:rPr>
      </w:pPr>
      <w:r>
        <w:rPr>
          <w:rFonts w:hint="eastAsia" w:ascii="仿宋_GB2312" w:eastAsia="仿宋_GB2312"/>
          <w:b/>
          <w:sz w:val="30"/>
          <w:szCs w:val="30"/>
        </w:rPr>
        <w:t>一、单位基本情况及项目概况</w:t>
      </w:r>
    </w:p>
    <w:p>
      <w:pPr>
        <w:ind w:firstLine="31680" w:firstLineChars="200"/>
        <w:rPr>
          <w:rFonts w:ascii="仿宋_GB2312" w:eastAsia="仿宋_GB2312"/>
          <w:sz w:val="30"/>
          <w:szCs w:val="30"/>
        </w:rPr>
      </w:pPr>
      <w:r>
        <w:rPr>
          <w:rFonts w:hint="eastAsia" w:ascii="仿宋_GB2312" w:eastAsia="仿宋_GB2312"/>
          <w:sz w:val="30"/>
          <w:szCs w:val="30"/>
        </w:rPr>
        <w:t>根据《政协章程》规定：组织委员视察、参观和调查、了解情况，就各项事业和群众生活的重要问题进行研究，通过建议案、提案和其他形式向国家机关和其他有关组织提出建议和批评。委员视察作为人民政协的一项基础性工作，是委员了解情况、研究问题、学习提高的重要方式；是委员有序参与国是，履行政治协商、民主监督、参政议政职责的重要渠道；是密切同社会各界联系，加强党派、界别之间合作共事的重要途径；是人民政协围绕团结和民主两大主题，在我国政治生活中发扬社会主义民主的重要形式。委员视察是政协履行职能的一项政治活动。</w:t>
      </w:r>
    </w:p>
    <w:p>
      <w:pPr>
        <w:ind w:firstLine="31680" w:firstLineChars="200"/>
        <w:rPr>
          <w:rFonts w:ascii="仿宋_GB2312" w:eastAsia="仿宋_GB2312"/>
          <w:b/>
          <w:sz w:val="30"/>
          <w:szCs w:val="30"/>
        </w:rPr>
      </w:pPr>
      <w:r>
        <w:rPr>
          <w:rFonts w:hint="eastAsia" w:ascii="仿宋_GB2312" w:eastAsia="仿宋_GB2312"/>
          <w:b/>
          <w:sz w:val="30"/>
          <w:szCs w:val="30"/>
        </w:rPr>
        <w:t>二、项目资金使用及管理情况</w:t>
      </w:r>
    </w:p>
    <w:p>
      <w:pPr>
        <w:ind w:firstLine="31680" w:firstLineChars="150"/>
        <w:rPr>
          <w:rFonts w:ascii="仿宋_GB2312" w:eastAsia="仿宋_GB2312"/>
          <w:b/>
          <w:sz w:val="30"/>
          <w:szCs w:val="30"/>
        </w:rPr>
      </w:pPr>
      <w:r>
        <w:rPr>
          <w:rFonts w:hint="eastAsia" w:ascii="仿宋_GB2312" w:eastAsia="仿宋_GB2312"/>
          <w:b/>
          <w:sz w:val="30"/>
          <w:szCs w:val="30"/>
        </w:rPr>
        <w:t>（一）项目资金使用</w:t>
      </w:r>
    </w:p>
    <w:p>
      <w:pPr>
        <w:ind w:firstLine="31680" w:firstLineChars="200"/>
        <w:rPr>
          <w:rFonts w:ascii="仿宋_GB2312" w:eastAsia="仿宋_GB2312"/>
          <w:sz w:val="30"/>
          <w:szCs w:val="30"/>
        </w:rPr>
      </w:pPr>
      <w:r>
        <w:rPr>
          <w:rFonts w:hint="eastAsia" w:ascii="仿宋_GB2312" w:eastAsia="仿宋_GB2312"/>
          <w:sz w:val="30"/>
          <w:szCs w:val="30"/>
        </w:rPr>
        <w:t>按照此项目设置的目的，自治区政协组织政协委员就地区经济发展、社会稳定、民族团结、民生改善等方面，多渠道、多层次、多角度的开展调研视察；组织委员开展集中学习，强化教育培训；全方位的参与维稳；对党和国家重大方针政策的贯彻落实，对经济社会发展中重大项目的规划建设，对人民群众普遍关注的重大问题的研究解决，进行巡视察看，咨政建言，反映社情民意，开展民主监督。该项经费主要用于：一是委员考察、视察活动中发生的路费、住宿费、餐费等；二是组织委员学习、考察、调研、会议等工作所发生的办公费、委员联系费、印刷费、慰问委员等；三是为提高委员履职能力，对委员进行培训等。该项目预算资金</w:t>
      </w:r>
      <w:r>
        <w:rPr>
          <w:rFonts w:ascii="仿宋_GB2312" w:eastAsia="仿宋_GB2312"/>
          <w:sz w:val="30"/>
          <w:szCs w:val="30"/>
        </w:rPr>
        <w:t>260.79</w:t>
      </w:r>
      <w:r>
        <w:rPr>
          <w:rFonts w:hint="eastAsia" w:ascii="仿宋_GB2312" w:eastAsia="仿宋_GB2312"/>
          <w:sz w:val="30"/>
          <w:szCs w:val="30"/>
        </w:rPr>
        <w:t>万元。</w:t>
      </w:r>
    </w:p>
    <w:p>
      <w:pPr>
        <w:ind w:firstLine="31680" w:firstLineChars="200"/>
        <w:rPr>
          <w:rFonts w:ascii="仿宋_GB2312" w:eastAsia="仿宋_GB2312"/>
          <w:b/>
          <w:sz w:val="30"/>
          <w:szCs w:val="30"/>
        </w:rPr>
      </w:pPr>
      <w:r>
        <w:rPr>
          <w:rFonts w:hint="eastAsia" w:ascii="仿宋_GB2312" w:eastAsia="仿宋_GB2312"/>
          <w:b/>
          <w:sz w:val="30"/>
          <w:szCs w:val="30"/>
        </w:rPr>
        <w:t>（二）管理情况</w:t>
      </w:r>
    </w:p>
    <w:p>
      <w:pPr>
        <w:ind w:firstLine="31680" w:firstLineChars="200"/>
        <w:rPr>
          <w:rFonts w:ascii="仿宋_GB2312" w:eastAsia="仿宋_GB2312"/>
          <w:sz w:val="30"/>
          <w:szCs w:val="30"/>
        </w:rPr>
      </w:pPr>
      <w:r>
        <w:rPr>
          <w:rFonts w:hint="eastAsia" w:ascii="仿宋_GB2312" w:eastAsia="仿宋_GB2312"/>
          <w:sz w:val="30"/>
          <w:szCs w:val="30"/>
        </w:rPr>
        <w:t>按照专款专用的原则，委员活动经费主要用于委员开展各项活动，经费具体管理方式：一是政协办公厅根据政协机关工作计划，负责组织全国政协委员、自治区政协委员考察；二是各专门委员会根据委员会工作计划组织专委会委员考察、视察、学习、调研；三是在外地的自治区政协委员，由地、州、市政协组织活动，财务处按每人每年委员活动经费标准直接拨付地、州、市政协，由地州市政协组织委员开展各项调研、考察活动。</w:t>
      </w:r>
    </w:p>
    <w:p>
      <w:pPr>
        <w:ind w:firstLine="31680" w:firstLineChars="200"/>
        <w:rPr>
          <w:rFonts w:ascii="仿宋_GB2312" w:eastAsia="仿宋_GB2312"/>
          <w:b/>
          <w:sz w:val="30"/>
          <w:szCs w:val="30"/>
        </w:rPr>
      </w:pPr>
      <w:r>
        <w:rPr>
          <w:rFonts w:hint="eastAsia" w:ascii="仿宋_GB2312" w:eastAsia="仿宋_GB2312"/>
          <w:b/>
          <w:sz w:val="30"/>
          <w:szCs w:val="30"/>
        </w:rPr>
        <w:t>三、项目绩效情况</w:t>
      </w:r>
    </w:p>
    <w:p>
      <w:pPr>
        <w:ind w:firstLine="31680" w:firstLineChars="200"/>
        <w:rPr>
          <w:rFonts w:ascii="仿宋_GB2312" w:eastAsia="仿宋_GB2312"/>
          <w:sz w:val="30"/>
          <w:szCs w:val="30"/>
        </w:rPr>
      </w:pPr>
      <w:r>
        <w:rPr>
          <w:rFonts w:hint="eastAsia" w:ascii="仿宋_GB2312" w:eastAsia="仿宋_GB2312"/>
          <w:sz w:val="30"/>
          <w:szCs w:val="30"/>
        </w:rPr>
        <w:t>该项目的设立，保证了自治区政协委员开展各项活动的资金需要，使政协工作呈现了生动活泼的局面。通过政协委员考察、视察、调研，增强了政协委员履行职责的使命感和责任感，使政协委员及时反映社情民意，主动为基层排忧解难，从而发挥了政协委员的主体作用，发挥了各民主党派、无党派人士的作用，发挥了政协组织的界别特点和优势，促进了履行职能的制度化、规范化、程序化；有利于各级党委和政府广泛集中民智、代表民意、凝聚民力，贯彻落实中央的各项决策部署，促进新疆经济建设、政治建设、文化建设和社会建设。面对新时期、新形势、新任务和新机遇，自治区政协将不断创新工作形式和工作方法，丰富工作内容，充分发挥委员的主体作用，切实履行职能，用好政协委员活动经费，使委员工作再上新台阶。</w:t>
      </w: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jc w:val="center"/>
        <w:rPr>
          <w:b/>
          <w:bCs/>
          <w:sz w:val="36"/>
          <w:szCs w:val="36"/>
        </w:rPr>
      </w:pPr>
      <w:r>
        <w:rPr>
          <w:rFonts w:hint="eastAsia"/>
          <w:b/>
          <w:bCs/>
          <w:sz w:val="36"/>
          <w:szCs w:val="36"/>
        </w:rPr>
        <w:t>自治区政协办公厅机关服务中心财政支出绩效报告</w:t>
      </w:r>
    </w:p>
    <w:p>
      <w:pPr>
        <w:jc w:val="center"/>
        <w:rPr>
          <w:rFonts w:ascii="仿宋_GB2312" w:eastAsia="仿宋_GB2312"/>
          <w:sz w:val="30"/>
          <w:szCs w:val="30"/>
        </w:rPr>
      </w:pPr>
      <w:r>
        <w:rPr>
          <w:b/>
          <w:bCs/>
          <w:sz w:val="36"/>
          <w:szCs w:val="36"/>
        </w:rPr>
        <w:t>——</w:t>
      </w:r>
      <w:r>
        <w:rPr>
          <w:rFonts w:hint="eastAsia"/>
          <w:b/>
          <w:bCs/>
          <w:sz w:val="36"/>
          <w:szCs w:val="36"/>
        </w:rPr>
        <w:t>机关服务中心专项补助经费项目</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自治区财政厅：</w:t>
      </w:r>
    </w:p>
    <w:p>
      <w:pPr>
        <w:ind w:firstLine="31680" w:firstLineChars="200"/>
        <w:rPr>
          <w:rFonts w:ascii="仿宋_GB2312" w:eastAsia="仿宋_GB2312"/>
          <w:sz w:val="30"/>
          <w:szCs w:val="30"/>
        </w:rPr>
      </w:pPr>
      <w:r>
        <w:rPr>
          <w:rFonts w:hint="eastAsia" w:ascii="仿宋_GB2312" w:eastAsia="仿宋_GB2312"/>
          <w:sz w:val="30"/>
          <w:szCs w:val="30"/>
        </w:rPr>
        <w:t>根据你厅关于印发《新疆维吾尔自治区财政支出绩效评价管理暂行办法》新财预（</w:t>
      </w:r>
      <w:r>
        <w:rPr>
          <w:rFonts w:ascii="仿宋_GB2312" w:eastAsia="仿宋_GB2312"/>
          <w:sz w:val="30"/>
          <w:szCs w:val="30"/>
        </w:rPr>
        <w:t>2011</w:t>
      </w:r>
      <w:r>
        <w:rPr>
          <w:rFonts w:hint="eastAsia" w:ascii="仿宋_GB2312" w:eastAsia="仿宋_GB2312"/>
          <w:sz w:val="30"/>
          <w:szCs w:val="30"/>
        </w:rPr>
        <w:t>）</w:t>
      </w:r>
      <w:r>
        <w:rPr>
          <w:rFonts w:ascii="仿宋_GB2312" w:eastAsia="仿宋_GB2312"/>
          <w:sz w:val="30"/>
          <w:szCs w:val="30"/>
        </w:rPr>
        <w:t>307</w:t>
      </w:r>
      <w:r>
        <w:rPr>
          <w:rFonts w:hint="eastAsia" w:ascii="仿宋_GB2312" w:eastAsia="仿宋_GB2312"/>
          <w:sz w:val="30"/>
          <w:szCs w:val="30"/>
        </w:rPr>
        <w:t>号的通知精神，为积极推进预算绩效管理工作，加强财政支出管理，提高资金使用效益，结合自治区政协项目资金使用情况，对专项补助经费项目资金绩效评价如下：</w:t>
      </w:r>
    </w:p>
    <w:p>
      <w:pPr>
        <w:ind w:firstLine="31680" w:firstLineChars="200"/>
        <w:rPr>
          <w:rFonts w:ascii="仿宋_GB2312" w:eastAsia="仿宋_GB2312"/>
          <w:b/>
          <w:sz w:val="30"/>
          <w:szCs w:val="30"/>
        </w:rPr>
      </w:pPr>
      <w:r>
        <w:rPr>
          <w:rFonts w:hint="eastAsia" w:ascii="仿宋_GB2312" w:eastAsia="仿宋_GB2312"/>
          <w:b/>
          <w:sz w:val="30"/>
          <w:szCs w:val="30"/>
        </w:rPr>
        <w:t>一、单位基本情况及项目概况</w:t>
      </w:r>
    </w:p>
    <w:p>
      <w:pPr>
        <w:ind w:firstLine="31680" w:firstLineChars="198"/>
        <w:rPr>
          <w:rFonts w:ascii="仿宋_GB2312" w:eastAsia="仿宋_GB2312"/>
          <w:sz w:val="30"/>
          <w:szCs w:val="30"/>
        </w:rPr>
      </w:pPr>
      <w:r>
        <w:rPr>
          <w:rFonts w:hint="eastAsia" w:ascii="仿宋_GB2312" w:eastAsia="仿宋_GB2312"/>
          <w:sz w:val="30"/>
          <w:szCs w:val="30"/>
        </w:rPr>
        <w:t>为搞好办公楼卫生、保洁及伙食保障工作，服务中心聘用人员</w:t>
      </w:r>
      <w:r>
        <w:rPr>
          <w:rFonts w:ascii="仿宋_GB2312" w:eastAsia="仿宋_GB2312"/>
          <w:sz w:val="30"/>
          <w:szCs w:val="30"/>
        </w:rPr>
        <w:t>66</w:t>
      </w:r>
      <w:r>
        <w:rPr>
          <w:rFonts w:hint="eastAsia" w:ascii="仿宋_GB2312" w:eastAsia="仿宋_GB2312"/>
          <w:sz w:val="30"/>
          <w:szCs w:val="30"/>
        </w:rPr>
        <w:t>人，该项目主要是为了解决服务中心聘用人员及餐厅经费问题，资金预算为</w:t>
      </w:r>
      <w:r>
        <w:rPr>
          <w:rFonts w:ascii="仿宋_GB2312" w:eastAsia="仿宋_GB2312"/>
          <w:sz w:val="30"/>
          <w:szCs w:val="30"/>
        </w:rPr>
        <w:t>269.1</w:t>
      </w:r>
      <w:r>
        <w:rPr>
          <w:rFonts w:hint="eastAsia" w:ascii="仿宋_GB2312" w:eastAsia="仿宋_GB2312"/>
          <w:sz w:val="30"/>
          <w:szCs w:val="30"/>
        </w:rPr>
        <w:t>万元。</w:t>
      </w:r>
    </w:p>
    <w:p>
      <w:pPr>
        <w:ind w:firstLine="31680" w:firstLineChars="200"/>
        <w:rPr>
          <w:rFonts w:ascii="仿宋_GB2312" w:eastAsia="仿宋_GB2312"/>
          <w:b/>
          <w:sz w:val="30"/>
          <w:szCs w:val="30"/>
        </w:rPr>
      </w:pPr>
      <w:r>
        <w:rPr>
          <w:rFonts w:hint="eastAsia" w:ascii="仿宋_GB2312" w:eastAsia="仿宋_GB2312"/>
          <w:b/>
          <w:sz w:val="30"/>
          <w:szCs w:val="30"/>
        </w:rPr>
        <w:t>二、项目资金使用及管理情况</w:t>
      </w:r>
    </w:p>
    <w:p>
      <w:pPr>
        <w:ind w:firstLine="31680" w:firstLineChars="150"/>
        <w:rPr>
          <w:rFonts w:ascii="仿宋_GB2312" w:eastAsia="仿宋_GB2312"/>
          <w:b/>
          <w:sz w:val="30"/>
          <w:szCs w:val="30"/>
        </w:rPr>
      </w:pPr>
      <w:r>
        <w:rPr>
          <w:rFonts w:hint="eastAsia" w:ascii="仿宋_GB2312" w:eastAsia="仿宋_GB2312"/>
          <w:b/>
          <w:sz w:val="30"/>
          <w:szCs w:val="30"/>
        </w:rPr>
        <w:t>（一）资金使用情况</w:t>
      </w:r>
    </w:p>
    <w:p>
      <w:pPr>
        <w:ind w:firstLine="31680" w:firstLineChars="200"/>
        <w:rPr>
          <w:rFonts w:ascii="仿宋_GB2312" w:eastAsia="仿宋_GB2312"/>
          <w:sz w:val="30"/>
          <w:szCs w:val="30"/>
        </w:rPr>
      </w:pPr>
      <w:r>
        <w:rPr>
          <w:rFonts w:hint="eastAsia" w:ascii="仿宋_GB2312" w:eastAsia="仿宋_GB2312"/>
          <w:sz w:val="30"/>
          <w:szCs w:val="30"/>
        </w:rPr>
        <w:t>服务中心聘用人员工资</w:t>
      </w:r>
      <w:r>
        <w:rPr>
          <w:rFonts w:ascii="仿宋_GB2312" w:eastAsia="仿宋_GB2312"/>
          <w:sz w:val="30"/>
          <w:szCs w:val="30"/>
        </w:rPr>
        <w:t>2200</w:t>
      </w:r>
      <w:r>
        <w:rPr>
          <w:rFonts w:hint="eastAsia" w:ascii="仿宋_GB2312" w:eastAsia="仿宋_GB2312"/>
          <w:sz w:val="30"/>
          <w:szCs w:val="30"/>
        </w:rPr>
        <w:t>元</w:t>
      </w:r>
      <w:r>
        <w:rPr>
          <w:rFonts w:ascii="仿宋_GB2312" w:eastAsia="仿宋_GB2312"/>
          <w:sz w:val="30"/>
          <w:szCs w:val="30"/>
        </w:rPr>
        <w:t>/</w:t>
      </w:r>
      <w:r>
        <w:rPr>
          <w:rFonts w:hint="eastAsia" w:ascii="仿宋_GB2312" w:eastAsia="仿宋_GB2312"/>
          <w:sz w:val="30"/>
          <w:szCs w:val="30"/>
        </w:rPr>
        <w:t>人</w:t>
      </w:r>
      <w:r>
        <w:rPr>
          <w:rFonts w:ascii="仿宋_GB2312" w:eastAsia="仿宋_GB2312"/>
          <w:sz w:val="30"/>
          <w:szCs w:val="30"/>
        </w:rPr>
        <w:t>/</w:t>
      </w:r>
      <w:r>
        <w:rPr>
          <w:rFonts w:hint="eastAsia" w:ascii="仿宋_GB2312" w:eastAsia="仿宋_GB2312"/>
          <w:sz w:val="30"/>
          <w:szCs w:val="30"/>
        </w:rPr>
        <w:t>月，社保</w:t>
      </w:r>
      <w:r>
        <w:rPr>
          <w:rFonts w:ascii="仿宋_GB2312" w:eastAsia="仿宋_GB2312"/>
          <w:sz w:val="30"/>
          <w:szCs w:val="30"/>
        </w:rPr>
        <w:t>800</w:t>
      </w:r>
      <w:r>
        <w:rPr>
          <w:rFonts w:hint="eastAsia" w:ascii="仿宋_GB2312" w:eastAsia="仿宋_GB2312"/>
          <w:sz w:val="30"/>
          <w:szCs w:val="30"/>
        </w:rPr>
        <w:t>元</w:t>
      </w:r>
      <w:r>
        <w:rPr>
          <w:rFonts w:ascii="仿宋_GB2312" w:eastAsia="仿宋_GB2312"/>
          <w:sz w:val="30"/>
          <w:szCs w:val="30"/>
        </w:rPr>
        <w:t>/</w:t>
      </w:r>
      <w:r>
        <w:rPr>
          <w:rFonts w:hint="eastAsia" w:ascii="仿宋_GB2312" w:eastAsia="仿宋_GB2312"/>
          <w:sz w:val="30"/>
          <w:szCs w:val="30"/>
        </w:rPr>
        <w:t>人</w:t>
      </w:r>
      <w:r>
        <w:rPr>
          <w:rFonts w:ascii="仿宋_GB2312" w:eastAsia="仿宋_GB2312"/>
          <w:sz w:val="30"/>
          <w:szCs w:val="30"/>
        </w:rPr>
        <w:t>/</w:t>
      </w:r>
      <w:r>
        <w:rPr>
          <w:rFonts w:hint="eastAsia" w:ascii="仿宋_GB2312" w:eastAsia="仿宋_GB2312"/>
          <w:sz w:val="30"/>
          <w:szCs w:val="30"/>
        </w:rPr>
        <w:t>月，餐厅开支</w:t>
      </w:r>
      <w:r>
        <w:rPr>
          <w:rFonts w:ascii="仿宋_GB2312" w:eastAsia="仿宋_GB2312"/>
          <w:sz w:val="30"/>
          <w:szCs w:val="30"/>
        </w:rPr>
        <w:t>6</w:t>
      </w:r>
      <w:r>
        <w:rPr>
          <w:rFonts w:hint="eastAsia" w:ascii="仿宋_GB2312" w:eastAsia="仿宋_GB2312"/>
          <w:sz w:val="30"/>
          <w:szCs w:val="30"/>
        </w:rPr>
        <w:t>万元</w:t>
      </w:r>
      <w:r>
        <w:rPr>
          <w:rFonts w:ascii="仿宋_GB2312" w:eastAsia="仿宋_GB2312"/>
          <w:sz w:val="30"/>
          <w:szCs w:val="30"/>
        </w:rPr>
        <w:t>/</w:t>
      </w:r>
      <w:r>
        <w:rPr>
          <w:rFonts w:hint="eastAsia" w:ascii="仿宋_GB2312" w:eastAsia="仿宋_GB2312"/>
          <w:sz w:val="30"/>
          <w:szCs w:val="30"/>
        </w:rPr>
        <w:t>月。</w:t>
      </w:r>
    </w:p>
    <w:p>
      <w:pPr>
        <w:ind w:firstLine="31680" w:firstLineChars="150"/>
        <w:rPr>
          <w:rFonts w:ascii="仿宋_GB2312" w:eastAsia="仿宋_GB2312"/>
          <w:b/>
          <w:sz w:val="30"/>
          <w:szCs w:val="30"/>
        </w:rPr>
      </w:pPr>
      <w:r>
        <w:rPr>
          <w:rFonts w:hint="eastAsia" w:ascii="仿宋_GB2312" w:eastAsia="仿宋_GB2312"/>
          <w:b/>
          <w:sz w:val="30"/>
          <w:szCs w:val="30"/>
        </w:rPr>
        <w:t>（二）管理情况</w:t>
      </w:r>
    </w:p>
    <w:p>
      <w:pPr>
        <w:ind w:firstLine="31680" w:firstLineChars="199"/>
        <w:rPr>
          <w:rFonts w:ascii="仿宋_GB2312" w:eastAsia="仿宋_GB2312"/>
          <w:sz w:val="30"/>
          <w:szCs w:val="30"/>
        </w:rPr>
      </w:pPr>
      <w:r>
        <w:rPr>
          <w:rFonts w:hint="eastAsia" w:ascii="仿宋_GB2312" w:eastAsia="仿宋_GB2312"/>
          <w:sz w:val="30"/>
          <w:szCs w:val="30"/>
        </w:rPr>
        <w:t>该项目由机关服务中心负责伙食、聘用人员管理，人事处负责劳动工资管理，财务处按人事处提供的工资表、服务中心采购发票结算报销。</w:t>
      </w:r>
    </w:p>
    <w:p>
      <w:pPr>
        <w:ind w:firstLine="31680" w:firstLineChars="199"/>
        <w:rPr>
          <w:rFonts w:ascii="仿宋_GB2312" w:eastAsia="仿宋_GB2312"/>
          <w:b/>
          <w:sz w:val="30"/>
          <w:szCs w:val="30"/>
        </w:rPr>
      </w:pPr>
      <w:r>
        <w:rPr>
          <w:rFonts w:hint="eastAsia" w:ascii="仿宋_GB2312" w:eastAsia="仿宋_GB2312"/>
          <w:b/>
          <w:sz w:val="30"/>
          <w:szCs w:val="30"/>
        </w:rPr>
        <w:t>三、项目绩效情况</w:t>
      </w:r>
    </w:p>
    <w:p>
      <w:pPr>
        <w:ind w:firstLine="31680" w:firstLineChars="200"/>
        <w:rPr>
          <w:rFonts w:ascii="仿宋_GB2312" w:eastAsia="仿宋_GB2312"/>
          <w:sz w:val="30"/>
          <w:szCs w:val="30"/>
        </w:rPr>
      </w:pPr>
      <w:r>
        <w:rPr>
          <w:rFonts w:hint="eastAsia" w:ascii="仿宋_GB2312" w:eastAsia="仿宋_GB2312"/>
          <w:sz w:val="30"/>
          <w:szCs w:val="30"/>
        </w:rPr>
        <w:t>该项目的设立解决了政协机关聘用人员、餐厅的资金来源，使政协各项工作的开展有了后勤保障。</w:t>
      </w: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jc w:val="center"/>
        <w:rPr>
          <w:rFonts w:ascii="宋体"/>
          <w:b/>
          <w:sz w:val="36"/>
          <w:szCs w:val="36"/>
        </w:rPr>
      </w:pPr>
      <w:r>
        <w:rPr>
          <w:rFonts w:hint="eastAsia" w:ascii="宋体"/>
          <w:b/>
          <w:sz w:val="36"/>
          <w:szCs w:val="36"/>
        </w:rPr>
        <w:t>自治区政协办公厅财政支出绩效报告</w:t>
      </w:r>
    </w:p>
    <w:p>
      <w:pPr>
        <w:jc w:val="center"/>
        <w:rPr>
          <w:rFonts w:ascii="方正大标宋简体" w:hAnsi="方正大标宋简体" w:eastAsia="方正大标宋简体"/>
          <w:sz w:val="32"/>
          <w:szCs w:val="32"/>
        </w:rPr>
      </w:pPr>
      <w:r>
        <w:rPr>
          <w:rFonts w:ascii="宋体"/>
          <w:b/>
          <w:sz w:val="36"/>
          <w:szCs w:val="36"/>
        </w:rPr>
        <w:t>--</w:t>
      </w:r>
      <w:r>
        <w:rPr>
          <w:rFonts w:hint="eastAsia" w:ascii="宋体"/>
          <w:b/>
          <w:sz w:val="36"/>
          <w:szCs w:val="36"/>
        </w:rPr>
        <w:t>亚洲中心时报维文版专项经费项目</w:t>
      </w:r>
    </w:p>
    <w:p>
      <w:pPr>
        <w:jc w:val="center"/>
        <w:rPr>
          <w:rFonts w:ascii="方正大标宋简体" w:hAnsi="方正大标宋简体" w:eastAsia="方正大标宋简体"/>
          <w:sz w:val="32"/>
          <w:szCs w:val="32"/>
        </w:rPr>
      </w:pPr>
    </w:p>
    <w:p>
      <w:pPr>
        <w:rPr>
          <w:rFonts w:ascii="仿宋_GB2312" w:eastAsia="仿宋_GB2312"/>
          <w:sz w:val="30"/>
          <w:szCs w:val="30"/>
        </w:rPr>
      </w:pPr>
      <w:r>
        <w:rPr>
          <w:rFonts w:hint="eastAsia" w:ascii="仿宋_GB2312" w:eastAsia="仿宋_GB2312"/>
          <w:sz w:val="30"/>
          <w:szCs w:val="30"/>
        </w:rPr>
        <w:t>自治区财政厅：</w:t>
      </w:r>
    </w:p>
    <w:p>
      <w:pPr>
        <w:spacing w:line="276" w:lineRule="auto"/>
        <w:rPr>
          <w:rFonts w:ascii="仿宋_GB2312" w:eastAsia="仿宋_GB2312"/>
          <w:sz w:val="30"/>
          <w:szCs w:val="30"/>
        </w:rPr>
      </w:pPr>
      <w:r>
        <w:rPr>
          <w:sz w:val="32"/>
          <w:szCs w:val="32"/>
        </w:rPr>
        <w:t xml:space="preserve">    </w:t>
      </w:r>
      <w:r>
        <w:rPr>
          <w:rFonts w:hint="eastAsia" w:ascii="仿宋_GB2312" w:eastAsia="仿宋_GB2312"/>
          <w:sz w:val="30"/>
          <w:szCs w:val="30"/>
        </w:rPr>
        <w:t>亚洲中心时报社维文版于</w:t>
      </w:r>
      <w:r>
        <w:rPr>
          <w:rFonts w:ascii="仿宋_GB2312" w:eastAsia="仿宋_GB2312"/>
          <w:sz w:val="30"/>
          <w:szCs w:val="30"/>
        </w:rPr>
        <w:t>2010</w:t>
      </w:r>
      <w:r>
        <w:rPr>
          <w:rFonts w:hint="eastAsia" w:ascii="仿宋_GB2312" w:eastAsia="仿宋_GB2312"/>
          <w:sz w:val="30"/>
          <w:szCs w:val="30"/>
        </w:rPr>
        <w:t>年</w:t>
      </w:r>
      <w:r>
        <w:rPr>
          <w:rFonts w:ascii="仿宋_GB2312" w:eastAsia="仿宋_GB2312"/>
          <w:sz w:val="30"/>
          <w:szCs w:val="30"/>
        </w:rPr>
        <w:t>1</w:t>
      </w:r>
      <w:r>
        <w:rPr>
          <w:rFonts w:hint="eastAsia" w:ascii="仿宋_GB2312" w:eastAsia="仿宋_GB2312"/>
          <w:sz w:val="30"/>
          <w:szCs w:val="30"/>
        </w:rPr>
        <w:t>月</w:t>
      </w:r>
      <w:r>
        <w:rPr>
          <w:rFonts w:ascii="仿宋_GB2312" w:eastAsia="仿宋_GB2312"/>
          <w:sz w:val="30"/>
          <w:szCs w:val="30"/>
        </w:rPr>
        <w:t>1</w:t>
      </w:r>
      <w:r>
        <w:rPr>
          <w:rFonts w:hint="eastAsia" w:ascii="仿宋_GB2312" w:eastAsia="仿宋_GB2312"/>
          <w:sz w:val="30"/>
          <w:szCs w:val="30"/>
        </w:rPr>
        <w:t>月由过去的每周一期扩大为每周二期，经过近五年的运行，报纸质量不断提高，报纸影响进一步扩大，为政协新闻宣传发挥了不可替代的作用，</w:t>
      </w:r>
      <w:r>
        <w:rPr>
          <w:rFonts w:ascii="仿宋_GB2312" w:eastAsia="仿宋_GB2312"/>
          <w:sz w:val="30"/>
          <w:szCs w:val="30"/>
        </w:rPr>
        <w:t>2015</w:t>
      </w:r>
      <w:r>
        <w:rPr>
          <w:rFonts w:hint="eastAsia" w:ascii="仿宋_GB2312" w:eastAsia="仿宋_GB2312"/>
          <w:sz w:val="30"/>
          <w:szCs w:val="30"/>
        </w:rPr>
        <w:t>年财政拨付维文专项业务费</w:t>
      </w:r>
      <w:r>
        <w:rPr>
          <w:rFonts w:ascii="仿宋_GB2312" w:eastAsia="仿宋_GB2312"/>
          <w:sz w:val="30"/>
          <w:szCs w:val="30"/>
        </w:rPr>
        <w:t>50</w:t>
      </w:r>
      <w:r>
        <w:rPr>
          <w:rFonts w:hint="eastAsia" w:ascii="仿宋_GB2312" w:eastAsia="仿宋_GB2312"/>
          <w:sz w:val="30"/>
          <w:szCs w:val="30"/>
        </w:rPr>
        <w:t>万元，现恳请</w:t>
      </w:r>
      <w:r>
        <w:rPr>
          <w:rFonts w:ascii="仿宋_GB2312" w:eastAsia="仿宋_GB2312"/>
          <w:sz w:val="30"/>
          <w:szCs w:val="30"/>
        </w:rPr>
        <w:t>2016</w:t>
      </w:r>
      <w:r>
        <w:rPr>
          <w:rFonts w:hint="eastAsia" w:ascii="仿宋_GB2312" w:eastAsia="仿宋_GB2312"/>
          <w:sz w:val="30"/>
          <w:szCs w:val="30"/>
        </w:rPr>
        <w:t>年续拨专项业务经费</w:t>
      </w:r>
      <w:r>
        <w:rPr>
          <w:rFonts w:ascii="仿宋_GB2312" w:eastAsia="仿宋_GB2312"/>
          <w:sz w:val="30"/>
          <w:szCs w:val="30"/>
        </w:rPr>
        <w:t>50</w:t>
      </w:r>
      <w:r>
        <w:rPr>
          <w:rFonts w:hint="eastAsia" w:ascii="仿宋_GB2312" w:eastAsia="仿宋_GB2312"/>
          <w:sz w:val="30"/>
          <w:szCs w:val="30"/>
        </w:rPr>
        <w:t>万元，绩效评估如下：</w:t>
      </w:r>
    </w:p>
    <w:p>
      <w:pPr>
        <w:spacing w:line="276" w:lineRule="auto"/>
        <w:rPr>
          <w:rFonts w:ascii="仿宋_GB2312" w:eastAsia="仿宋_GB2312"/>
          <w:b/>
          <w:sz w:val="30"/>
          <w:szCs w:val="30"/>
        </w:rPr>
      </w:pPr>
      <w:r>
        <w:rPr>
          <w:rFonts w:ascii="仿宋_GB2312" w:eastAsia="仿宋_GB2312"/>
          <w:sz w:val="30"/>
          <w:szCs w:val="30"/>
        </w:rPr>
        <w:t xml:space="preserve">    </w:t>
      </w:r>
      <w:r>
        <w:rPr>
          <w:rFonts w:hint="eastAsia" w:ascii="仿宋_GB2312" w:eastAsia="仿宋_GB2312"/>
          <w:b/>
          <w:sz w:val="30"/>
          <w:szCs w:val="30"/>
        </w:rPr>
        <w:t>一、亚洲中心时报维文版是自治区唯一的专门宣传政协统战工作的维文报纸，其特殊地位和作用不可替代。</w:t>
      </w:r>
    </w:p>
    <w:p>
      <w:pPr>
        <w:spacing w:line="276" w:lineRule="auto"/>
        <w:rPr>
          <w:rFonts w:ascii="仿宋_GB2312" w:eastAsia="仿宋_GB2312"/>
          <w:sz w:val="30"/>
          <w:szCs w:val="30"/>
        </w:rPr>
      </w:pPr>
      <w:r>
        <w:rPr>
          <w:rFonts w:ascii="仿宋_GB2312" w:eastAsia="仿宋_GB2312"/>
          <w:sz w:val="30"/>
          <w:szCs w:val="30"/>
        </w:rPr>
        <w:t xml:space="preserve">    1991</w:t>
      </w:r>
      <w:r>
        <w:rPr>
          <w:rFonts w:hint="eastAsia" w:ascii="仿宋_GB2312" w:eastAsia="仿宋_GB2312"/>
          <w:sz w:val="30"/>
          <w:szCs w:val="30"/>
        </w:rPr>
        <w:t>年</w:t>
      </w:r>
      <w:r>
        <w:rPr>
          <w:rFonts w:ascii="仿宋_GB2312" w:eastAsia="仿宋_GB2312"/>
          <w:sz w:val="30"/>
          <w:szCs w:val="30"/>
        </w:rPr>
        <w:t>7</w:t>
      </w:r>
      <w:r>
        <w:rPr>
          <w:rFonts w:hint="eastAsia" w:ascii="仿宋_GB2312" w:eastAsia="仿宋_GB2312"/>
          <w:sz w:val="30"/>
          <w:szCs w:val="30"/>
        </w:rPr>
        <w:t>月报纸创刊以来，亚洲中心时报维文版秉承“立足政协统战，服务社会发展”的办报方针，始终坚持正确的舆论导向，宣传自治区经济社会发展成就，宣传人民政协事业和党的统一战线工作业绩，在维护国家统一、民族团结、社会稳定等方面发挥了重要作用，是自治区具有较大影响的报纸之一。</w:t>
      </w:r>
    </w:p>
    <w:p>
      <w:pPr>
        <w:spacing w:line="276" w:lineRule="auto"/>
        <w:rPr>
          <w:rFonts w:ascii="仿宋_GB2312" w:eastAsia="仿宋_GB2312"/>
          <w:b/>
          <w:sz w:val="30"/>
          <w:szCs w:val="30"/>
        </w:rPr>
      </w:pPr>
      <w:r>
        <w:rPr>
          <w:rFonts w:ascii="仿宋_GB2312" w:eastAsia="仿宋_GB2312"/>
          <w:sz w:val="30"/>
          <w:szCs w:val="30"/>
        </w:rPr>
        <w:t xml:space="preserve">    </w:t>
      </w:r>
      <w:r>
        <w:rPr>
          <w:rFonts w:hint="eastAsia" w:ascii="仿宋_GB2312" w:eastAsia="仿宋_GB2312"/>
          <w:b/>
          <w:sz w:val="30"/>
          <w:szCs w:val="30"/>
        </w:rPr>
        <w:t>二、亚洲中心时报维文版是自治区各级政协组织和维吾尔语政协委员知情议政的窗口、建言献策的平台。</w:t>
      </w:r>
    </w:p>
    <w:p>
      <w:pPr>
        <w:spacing w:line="276" w:lineRule="auto"/>
        <w:ind w:firstLine="31680" w:firstLineChars="200"/>
        <w:rPr>
          <w:rFonts w:ascii="仿宋_GB2312" w:eastAsia="仿宋_GB2312"/>
          <w:sz w:val="30"/>
          <w:szCs w:val="30"/>
        </w:rPr>
      </w:pPr>
      <w:r>
        <w:rPr>
          <w:rFonts w:hint="eastAsia" w:ascii="仿宋_GB2312" w:eastAsia="仿宋_GB2312"/>
          <w:sz w:val="30"/>
          <w:szCs w:val="30"/>
        </w:rPr>
        <w:t>报纸创刊后，通过宣传各级政协和政协委员的履职成效，在各级政协组织和政协委员中享有声誉。过去维文是周报，内容比较少，周期长，不能有效反映政协工作的成绩，各级政协委员经过多年的呼吁，终于在</w:t>
      </w:r>
      <w:r>
        <w:rPr>
          <w:rFonts w:ascii="仿宋_GB2312" w:eastAsia="仿宋_GB2312"/>
          <w:sz w:val="30"/>
          <w:szCs w:val="30"/>
        </w:rPr>
        <w:t>2010</w:t>
      </w:r>
      <w:r>
        <w:rPr>
          <w:rFonts w:hint="eastAsia" w:ascii="仿宋_GB2312" w:eastAsia="仿宋_GB2312"/>
          <w:sz w:val="30"/>
          <w:szCs w:val="30"/>
        </w:rPr>
        <w:t>年</w:t>
      </w:r>
      <w:r>
        <w:rPr>
          <w:rFonts w:ascii="仿宋_GB2312" w:eastAsia="仿宋_GB2312"/>
          <w:sz w:val="30"/>
          <w:szCs w:val="30"/>
        </w:rPr>
        <w:t>1</w:t>
      </w:r>
      <w:r>
        <w:rPr>
          <w:rFonts w:hint="eastAsia" w:ascii="仿宋_GB2312" w:eastAsia="仿宋_GB2312"/>
          <w:sz w:val="30"/>
          <w:szCs w:val="30"/>
        </w:rPr>
        <w:t>月扩大为周二刊，极大地丰富了报纸内容，缩短了周期，同时为各级政协组织和政协委员提供也更大阵地，受到他们的欢迎。近五年来，报纸运作更加成熟，在满足各族各界政协委员和政协统战工作者阅读需要的同时，也满足了部分社会读者的需要。特别是各级统战部门、民族宗教工作部门对维文版非常欢迎，并希望报纸进清真寺，作为统战读物。</w:t>
      </w:r>
      <w:r>
        <w:rPr>
          <w:rFonts w:ascii="仿宋_GB2312" w:eastAsia="仿宋_GB2312"/>
          <w:sz w:val="30"/>
          <w:szCs w:val="30"/>
        </w:rPr>
        <w:t>2013</w:t>
      </w:r>
      <w:r>
        <w:rPr>
          <w:rFonts w:hint="eastAsia" w:ascii="仿宋_GB2312" w:eastAsia="仿宋_GB2312"/>
          <w:sz w:val="30"/>
          <w:szCs w:val="30"/>
        </w:rPr>
        <w:t>年，在报社全体人员共同努力下，在维文采编工作者多年的辛勤工作下，维文版荣获第九届新疆“双十佳报纸”称号。</w:t>
      </w:r>
    </w:p>
    <w:p>
      <w:pPr>
        <w:spacing w:line="276" w:lineRule="auto"/>
        <w:rPr>
          <w:rFonts w:ascii="仿宋_GB2312" w:eastAsia="仿宋_GB2312"/>
          <w:b/>
          <w:sz w:val="30"/>
          <w:szCs w:val="30"/>
        </w:rPr>
      </w:pPr>
      <w:r>
        <w:rPr>
          <w:rFonts w:ascii="仿宋_GB2312" w:eastAsia="仿宋_GB2312"/>
          <w:sz w:val="30"/>
          <w:szCs w:val="30"/>
        </w:rPr>
        <w:t xml:space="preserve">    </w:t>
      </w:r>
      <w:r>
        <w:rPr>
          <w:rFonts w:hint="eastAsia" w:ascii="仿宋_GB2312" w:eastAsia="仿宋_GB2312"/>
          <w:b/>
          <w:sz w:val="30"/>
          <w:szCs w:val="30"/>
        </w:rPr>
        <w:t>三、符合当前维护新疆社会稳定和实现长治久安形势要求。</w:t>
      </w:r>
    </w:p>
    <w:p>
      <w:pPr>
        <w:spacing w:line="276" w:lineRule="auto"/>
        <w:ind w:firstLine="31680" w:firstLineChars="200"/>
        <w:rPr>
          <w:rFonts w:ascii="仿宋_GB2312" w:eastAsia="仿宋_GB2312"/>
          <w:sz w:val="30"/>
          <w:szCs w:val="30"/>
        </w:rPr>
      </w:pPr>
      <w:r>
        <w:rPr>
          <w:rFonts w:hint="eastAsia" w:ascii="仿宋_GB2312" w:eastAsia="仿宋_GB2312"/>
          <w:sz w:val="30"/>
          <w:szCs w:val="30"/>
        </w:rPr>
        <w:t>第二次中央新疆工作座谈会，把实现新疆社会稳定和长治久安作为新疆工作的总目标总遵循。自治区政协是全区的政治协商和统一战线机构，也是落实总目标总任务的重要党政机关，承担着自治区大统战的艰巨任务。作为政协机关报，亚洲中心时报维文版肩负光荣而艰巨的使命。做好全区各级政协的新闻宣传工作，既是实现新疆社会稳定和长治久安的需要，也是政协履行职能重大责任的要求。亚洲中心时报只能进一步做好工作，而不是维持现状，只能勇于担当，创新开拓，而不是止步不前。这是自治区十一届政协党组对报社的要求。因此，进一步推进报纸工作向前发展，是新形势、新任务、新目标的总体要求。</w:t>
      </w:r>
    </w:p>
    <w:p>
      <w:pPr>
        <w:spacing w:line="276" w:lineRule="auto"/>
        <w:rPr>
          <w:rFonts w:ascii="仿宋_GB2312" w:eastAsia="仿宋_GB2312"/>
          <w:b/>
          <w:sz w:val="30"/>
          <w:szCs w:val="30"/>
        </w:rPr>
      </w:pPr>
      <w:r>
        <w:rPr>
          <w:rFonts w:ascii="仿宋_GB2312" w:eastAsia="仿宋_GB2312"/>
          <w:sz w:val="30"/>
          <w:szCs w:val="30"/>
        </w:rPr>
        <w:t xml:space="preserve">    </w:t>
      </w:r>
      <w:r>
        <w:rPr>
          <w:rFonts w:hint="eastAsia" w:ascii="仿宋_GB2312" w:eastAsia="仿宋_GB2312"/>
          <w:b/>
          <w:sz w:val="30"/>
          <w:szCs w:val="30"/>
        </w:rPr>
        <w:t>四、亚洲中心时报维文版经过近五年的发展，已经成为自治区重要的新闻媒体，具备一定的品牌效益，保证财政专项经费，符合国家公益事业发展相关政策。</w:t>
      </w:r>
    </w:p>
    <w:p>
      <w:pPr>
        <w:spacing w:line="276" w:lineRule="auto"/>
        <w:ind w:firstLine="31680" w:firstLineChars="200"/>
        <w:rPr>
          <w:rFonts w:ascii="仿宋_GB2312" w:eastAsia="仿宋_GB2312"/>
          <w:sz w:val="30"/>
          <w:szCs w:val="30"/>
        </w:rPr>
      </w:pPr>
      <w:r>
        <w:rPr>
          <w:rFonts w:hint="eastAsia" w:ascii="仿宋_GB2312" w:eastAsia="仿宋_GB2312"/>
          <w:sz w:val="30"/>
          <w:szCs w:val="30"/>
        </w:rPr>
        <w:t>作为公益性媒体，亚洲中心时报维文版既突出了国家公益事业的特征，又体现了公益服务的特点。但是在</w:t>
      </w:r>
      <w:r>
        <w:rPr>
          <w:rFonts w:ascii="仿宋_GB2312" w:eastAsia="仿宋_GB2312"/>
          <w:sz w:val="30"/>
          <w:szCs w:val="30"/>
        </w:rPr>
        <w:t>2010</w:t>
      </w:r>
      <w:r>
        <w:rPr>
          <w:rFonts w:hint="eastAsia" w:ascii="仿宋_GB2312" w:eastAsia="仿宋_GB2312"/>
          <w:sz w:val="30"/>
          <w:szCs w:val="30"/>
        </w:rPr>
        <w:t>年扩大为周二刊时，在规模、人员、工作量都增加两倍情况下，没有能够申请下来国家财政专项资金，报社克服种种困难，在经营资金严重不足情况下，保证维文版正常出版，获得了良好的社会效益，报纸已经具备相当知名度。</w:t>
      </w: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ind w:firstLine="31680" w:firstLineChars="200"/>
        <w:rPr>
          <w:rFonts w:ascii="仿宋_GB2312" w:eastAsia="仿宋_GB2312"/>
          <w:sz w:val="30"/>
          <w:szCs w:val="30"/>
        </w:rPr>
      </w:pPr>
    </w:p>
    <w:p>
      <w:pPr>
        <w:jc w:val="center"/>
        <w:rPr>
          <w:rFonts w:ascii="宋体"/>
          <w:b/>
          <w:sz w:val="36"/>
          <w:szCs w:val="36"/>
        </w:rPr>
      </w:pPr>
      <w:r>
        <w:rPr>
          <w:rFonts w:hint="eastAsia" w:ascii="宋体"/>
          <w:b/>
          <w:sz w:val="36"/>
          <w:szCs w:val="36"/>
        </w:rPr>
        <w:t>自治区政协办公厅财政支出绩效报告</w:t>
      </w:r>
    </w:p>
    <w:p>
      <w:pPr>
        <w:tabs>
          <w:tab w:val="center" w:pos="7455"/>
          <w:tab w:val="left" w:pos="12440"/>
        </w:tabs>
        <w:spacing w:line="400" w:lineRule="exact"/>
        <w:jc w:val="center"/>
        <w:outlineLvl w:val="0"/>
        <w:rPr>
          <w:rFonts w:ascii="宋体"/>
          <w:b/>
          <w:sz w:val="36"/>
          <w:szCs w:val="36"/>
        </w:rPr>
      </w:pPr>
      <w:r>
        <w:rPr>
          <w:rFonts w:ascii="宋体"/>
          <w:b/>
          <w:sz w:val="36"/>
          <w:szCs w:val="36"/>
        </w:rPr>
        <w:t>--</w:t>
      </w:r>
      <w:r>
        <w:rPr>
          <w:rFonts w:hint="eastAsia" w:ascii="宋体"/>
          <w:b/>
          <w:sz w:val="36"/>
          <w:szCs w:val="36"/>
        </w:rPr>
        <w:t>亚洲中心时报哈文版办报经费项目</w:t>
      </w:r>
    </w:p>
    <w:p>
      <w:pPr>
        <w:tabs>
          <w:tab w:val="center" w:pos="7455"/>
          <w:tab w:val="left" w:pos="12440"/>
        </w:tabs>
        <w:spacing w:line="400" w:lineRule="exact"/>
        <w:jc w:val="center"/>
        <w:outlineLvl w:val="0"/>
        <w:rPr>
          <w:rFonts w:ascii="宋体"/>
          <w:b/>
          <w:sz w:val="36"/>
          <w:szCs w:val="36"/>
        </w:rPr>
      </w:pPr>
    </w:p>
    <w:p>
      <w:pPr>
        <w:rPr>
          <w:rFonts w:ascii="仿宋_GB2312" w:eastAsia="仿宋_GB2312"/>
          <w:sz w:val="30"/>
          <w:szCs w:val="30"/>
        </w:rPr>
      </w:pPr>
      <w:r>
        <w:rPr>
          <w:rFonts w:hint="eastAsia" w:ascii="仿宋_GB2312" w:eastAsia="仿宋_GB2312"/>
          <w:sz w:val="30"/>
          <w:szCs w:val="30"/>
        </w:rPr>
        <w:t>自治区财政厅：</w:t>
      </w:r>
    </w:p>
    <w:p>
      <w:pPr>
        <w:tabs>
          <w:tab w:val="center" w:pos="7455"/>
          <w:tab w:val="left" w:pos="12440"/>
        </w:tabs>
        <w:spacing w:line="276" w:lineRule="auto"/>
        <w:outlineLvl w:val="0"/>
        <w:rPr>
          <w:rFonts w:ascii="仿宋_GB2312" w:hAnsi="宋体" w:eastAsia="仿宋_GB2312"/>
          <w:bCs/>
          <w:sz w:val="24"/>
        </w:rPr>
      </w:pPr>
    </w:p>
    <w:p>
      <w:pPr>
        <w:tabs>
          <w:tab w:val="center" w:pos="7455"/>
          <w:tab w:val="left" w:pos="12440"/>
        </w:tabs>
        <w:snapToGrid w:val="0"/>
        <w:spacing w:line="360" w:lineRule="auto"/>
        <w:ind w:firstLine="31680" w:firstLineChars="196"/>
        <w:outlineLvl w:val="0"/>
        <w:rPr>
          <w:rFonts w:ascii="仿宋_GB2312" w:eastAsia="仿宋_GB2312"/>
          <w:sz w:val="30"/>
          <w:szCs w:val="30"/>
        </w:rPr>
      </w:pPr>
      <w:r>
        <w:rPr>
          <w:rFonts w:hint="eastAsia" w:ascii="仿宋_GB2312" w:eastAsia="仿宋_GB2312"/>
          <w:sz w:val="30"/>
          <w:szCs w:val="30"/>
        </w:rPr>
        <w:t>亚洲中心时报社为自治区政协下属全额拨款公益性事业单位，报纸创刊于</w:t>
      </w:r>
      <w:r>
        <w:rPr>
          <w:rFonts w:ascii="仿宋_GB2312" w:eastAsia="仿宋_GB2312"/>
          <w:sz w:val="30"/>
          <w:szCs w:val="30"/>
        </w:rPr>
        <w:t>1991</w:t>
      </w:r>
      <w:r>
        <w:rPr>
          <w:rFonts w:hint="eastAsia" w:ascii="仿宋_GB2312" w:eastAsia="仿宋_GB2312"/>
          <w:sz w:val="30"/>
          <w:szCs w:val="30"/>
        </w:rPr>
        <w:t>年</w:t>
      </w:r>
      <w:r>
        <w:rPr>
          <w:rFonts w:ascii="仿宋_GB2312" w:eastAsia="仿宋_GB2312"/>
          <w:sz w:val="30"/>
          <w:szCs w:val="30"/>
        </w:rPr>
        <w:t>7</w:t>
      </w:r>
      <w:r>
        <w:rPr>
          <w:rFonts w:hint="eastAsia" w:ascii="仿宋_GB2312" w:eastAsia="仿宋_GB2312"/>
          <w:sz w:val="30"/>
          <w:szCs w:val="30"/>
        </w:rPr>
        <w:t>月</w:t>
      </w:r>
      <w:r>
        <w:rPr>
          <w:rFonts w:ascii="仿宋_GB2312" w:eastAsia="仿宋_GB2312"/>
          <w:sz w:val="30"/>
          <w:szCs w:val="30"/>
        </w:rPr>
        <w:t>4</w:t>
      </w:r>
      <w:r>
        <w:rPr>
          <w:rFonts w:hint="eastAsia" w:ascii="仿宋_GB2312" w:eastAsia="仿宋_GB2312"/>
          <w:sz w:val="30"/>
          <w:szCs w:val="30"/>
        </w:rPr>
        <w:t>日，其前身为《新疆政协报》，</w:t>
      </w:r>
      <w:r>
        <w:rPr>
          <w:rFonts w:ascii="仿宋_GB2312" w:eastAsia="仿宋_GB2312"/>
          <w:sz w:val="30"/>
          <w:szCs w:val="30"/>
        </w:rPr>
        <w:t>1993</w:t>
      </w:r>
      <w:r>
        <w:rPr>
          <w:rFonts w:hint="eastAsia" w:ascii="仿宋_GB2312" w:eastAsia="仿宋_GB2312"/>
          <w:sz w:val="30"/>
          <w:szCs w:val="30"/>
        </w:rPr>
        <w:t>年更名为《亚洲中心时报》，目前有三种文版，分别为汉文周三刊，维文周二刊，哈文周一刊。</w:t>
      </w:r>
    </w:p>
    <w:p>
      <w:pPr>
        <w:snapToGrid w:val="0"/>
        <w:spacing w:line="360" w:lineRule="auto"/>
        <w:ind w:firstLine="629"/>
        <w:rPr>
          <w:rFonts w:ascii="仿宋_GB2312" w:eastAsia="仿宋_GB2312"/>
          <w:sz w:val="30"/>
          <w:szCs w:val="30"/>
        </w:rPr>
      </w:pPr>
      <w:r>
        <w:rPr>
          <w:rFonts w:hint="eastAsia" w:ascii="仿宋_GB2312" w:eastAsia="仿宋_GB2312"/>
          <w:sz w:val="30"/>
          <w:szCs w:val="30"/>
        </w:rPr>
        <w:t>亚洲中心时报社在自治区政协党组领导、政协办公厅主管下，坚持“立足政协统战，服务社会发展”的办报方针，以宣传政协履职工作为己任，全面报道自治区经济社会发展成就，宣传党的民族宗教政策，发挥了政协新闻宣传工作的主渠道作用。目前，《亚洲中心时报》与《新疆日报》并称为新疆两个省级机关报。特别是在自治区政协、统战系统、民族宗教工作部门具有很大影响力，在社会上拥有一定知名度和美誉度，已形成一定的品牌效应。</w:t>
      </w:r>
    </w:p>
    <w:p>
      <w:pPr>
        <w:snapToGrid w:val="0"/>
        <w:spacing w:line="360" w:lineRule="auto"/>
        <w:ind w:firstLine="629"/>
        <w:rPr>
          <w:rFonts w:ascii="仿宋_GB2312" w:eastAsia="仿宋_GB2312"/>
          <w:sz w:val="30"/>
          <w:szCs w:val="30"/>
        </w:rPr>
      </w:pPr>
      <w:r>
        <w:rPr>
          <w:rFonts w:ascii="仿宋_GB2312" w:eastAsia="仿宋_GB2312"/>
          <w:sz w:val="30"/>
          <w:szCs w:val="30"/>
        </w:rPr>
        <w:t>2007</w:t>
      </w:r>
      <w:r>
        <w:rPr>
          <w:rFonts w:hint="eastAsia" w:ascii="仿宋_GB2312" w:eastAsia="仿宋_GB2312"/>
          <w:sz w:val="30"/>
          <w:szCs w:val="30"/>
        </w:rPr>
        <w:t>年</w:t>
      </w:r>
      <w:r>
        <w:rPr>
          <w:rFonts w:ascii="仿宋_GB2312" w:eastAsia="仿宋_GB2312"/>
          <w:sz w:val="30"/>
          <w:szCs w:val="30"/>
        </w:rPr>
        <w:t>1</w:t>
      </w:r>
      <w:r>
        <w:rPr>
          <w:rFonts w:hint="eastAsia" w:ascii="仿宋_GB2312" w:eastAsia="仿宋_GB2312"/>
          <w:sz w:val="30"/>
          <w:szCs w:val="30"/>
        </w:rPr>
        <w:t>月，自治区政协落实全国政协新闻宣传工作座谈会精神，并应广大政协委员要求和期待，汉文版增加为周三刊（财政每年固定拨付汉文增刊经费</w:t>
      </w:r>
      <w:r>
        <w:rPr>
          <w:rFonts w:ascii="仿宋_GB2312" w:eastAsia="仿宋_GB2312"/>
          <w:sz w:val="30"/>
          <w:szCs w:val="30"/>
        </w:rPr>
        <w:t>100</w:t>
      </w:r>
      <w:r>
        <w:rPr>
          <w:rFonts w:hint="eastAsia" w:ascii="仿宋_GB2312" w:eastAsia="仿宋_GB2312"/>
          <w:sz w:val="30"/>
          <w:szCs w:val="30"/>
        </w:rPr>
        <w:t>万）；</w:t>
      </w:r>
      <w:r>
        <w:rPr>
          <w:rFonts w:ascii="仿宋_GB2312" w:eastAsia="仿宋_GB2312"/>
          <w:sz w:val="30"/>
          <w:szCs w:val="30"/>
        </w:rPr>
        <w:t>2010</w:t>
      </w:r>
      <w:r>
        <w:rPr>
          <w:rFonts w:hint="eastAsia" w:ascii="仿宋_GB2312" w:eastAsia="仿宋_GB2312"/>
          <w:sz w:val="30"/>
          <w:szCs w:val="30"/>
        </w:rPr>
        <w:t>年</w:t>
      </w:r>
      <w:r>
        <w:rPr>
          <w:rFonts w:ascii="仿宋_GB2312" w:eastAsia="仿宋_GB2312"/>
          <w:sz w:val="30"/>
          <w:szCs w:val="30"/>
        </w:rPr>
        <w:t>1</w:t>
      </w:r>
      <w:r>
        <w:rPr>
          <w:rFonts w:hint="eastAsia" w:ascii="仿宋_GB2312" w:eastAsia="仿宋_GB2312"/>
          <w:sz w:val="30"/>
          <w:szCs w:val="30"/>
        </w:rPr>
        <w:t>月，维文版增加为周二刊。报刊发行覆盖全区各级政协组织和政协委员及统战、民族宗教工作部门，为维护新疆社会稳定、民族团结作出了贡献。</w:t>
      </w:r>
    </w:p>
    <w:p>
      <w:pPr>
        <w:snapToGrid w:val="0"/>
        <w:spacing w:line="360" w:lineRule="auto"/>
        <w:ind w:firstLine="629"/>
        <w:rPr>
          <w:rFonts w:ascii="仿宋_GB2312" w:eastAsia="仿宋_GB2312"/>
          <w:sz w:val="30"/>
          <w:szCs w:val="30"/>
        </w:rPr>
      </w:pPr>
      <w:r>
        <w:rPr>
          <w:rFonts w:hint="eastAsia" w:ascii="仿宋_GB2312" w:eastAsia="仿宋_GB2312"/>
          <w:sz w:val="30"/>
          <w:szCs w:val="30"/>
        </w:rPr>
        <w:t>近年来，在自治区政协各种会议上，不断有政协委员反映，在全疆各级委员中，有相当一部分哈萨克族委员看不懂汉、维文报纸，他们迫切要求亚洲中心时报创办哈文版。</w:t>
      </w:r>
      <w:r>
        <w:rPr>
          <w:rFonts w:ascii="仿宋_GB2312" w:eastAsia="仿宋_GB2312"/>
          <w:sz w:val="30"/>
          <w:szCs w:val="30"/>
        </w:rPr>
        <w:t>2013</w:t>
      </w:r>
      <w:r>
        <w:rPr>
          <w:rFonts w:hint="eastAsia" w:ascii="仿宋_GB2312" w:eastAsia="仿宋_GB2312"/>
          <w:sz w:val="30"/>
          <w:szCs w:val="30"/>
        </w:rPr>
        <w:t>年</w:t>
      </w:r>
      <w:r>
        <w:rPr>
          <w:rFonts w:ascii="仿宋_GB2312" w:eastAsia="仿宋_GB2312"/>
          <w:sz w:val="30"/>
          <w:szCs w:val="30"/>
        </w:rPr>
        <w:t>6</w:t>
      </w:r>
      <w:r>
        <w:rPr>
          <w:rFonts w:hint="eastAsia" w:ascii="仿宋_GB2312" w:eastAsia="仿宋_GB2312"/>
          <w:sz w:val="30"/>
          <w:szCs w:val="30"/>
        </w:rPr>
        <w:t>月，经自治区政协党组会议决定：尽快创办亚洲中心时报哈萨克文版，自治区政协主席努尔兰·阿不都满金在决定上作出批示：提出协调解决办报经费和人员招录问题。根据新协党办</w:t>
      </w:r>
      <w:r>
        <w:rPr>
          <w:rFonts w:ascii="仿宋_GB2312" w:eastAsia="仿宋_GB2312"/>
          <w:sz w:val="30"/>
          <w:szCs w:val="30"/>
        </w:rPr>
        <w:t>[2013]25</w:t>
      </w:r>
      <w:r>
        <w:rPr>
          <w:rFonts w:hint="eastAsia" w:ascii="仿宋_GB2312" w:eastAsia="仿宋_GB2312"/>
          <w:sz w:val="30"/>
          <w:szCs w:val="30"/>
        </w:rPr>
        <w:t>号文件要求，亚洲中心时报哈萨克文版于</w:t>
      </w:r>
      <w:r>
        <w:rPr>
          <w:rFonts w:ascii="仿宋_GB2312" w:eastAsia="仿宋_GB2312"/>
          <w:sz w:val="30"/>
          <w:szCs w:val="30"/>
        </w:rPr>
        <w:t>2013</w:t>
      </w:r>
      <w:r>
        <w:rPr>
          <w:rFonts w:hint="eastAsia" w:ascii="仿宋_GB2312" w:eastAsia="仿宋_GB2312"/>
          <w:sz w:val="30"/>
          <w:szCs w:val="30"/>
        </w:rPr>
        <w:t>年</w:t>
      </w:r>
      <w:r>
        <w:rPr>
          <w:rFonts w:ascii="仿宋_GB2312" w:eastAsia="仿宋_GB2312"/>
          <w:sz w:val="30"/>
          <w:szCs w:val="30"/>
        </w:rPr>
        <w:t>11</w:t>
      </w:r>
      <w:r>
        <w:rPr>
          <w:rFonts w:hint="eastAsia" w:ascii="仿宋_GB2312" w:eastAsia="仿宋_GB2312"/>
          <w:sz w:val="30"/>
          <w:szCs w:val="30"/>
        </w:rPr>
        <w:t>月经国家新闻出版广电总局批准了</w:t>
      </w:r>
      <w:r>
        <w:rPr>
          <w:rFonts w:ascii="仿宋_GB2312" w:eastAsia="仿宋_GB2312"/>
          <w:sz w:val="30"/>
          <w:szCs w:val="30"/>
        </w:rPr>
        <w:t>CN65-0078</w:t>
      </w:r>
      <w:r>
        <w:rPr>
          <w:rFonts w:hint="eastAsia" w:ascii="仿宋_GB2312" w:eastAsia="仿宋_GB2312"/>
          <w:sz w:val="30"/>
          <w:szCs w:val="30"/>
        </w:rPr>
        <w:t>号刊号，在</w:t>
      </w:r>
      <w:r>
        <w:rPr>
          <w:rFonts w:ascii="仿宋_GB2312" w:eastAsia="仿宋_GB2312"/>
          <w:sz w:val="30"/>
          <w:szCs w:val="30"/>
        </w:rPr>
        <w:t>2014</w:t>
      </w:r>
      <w:r>
        <w:rPr>
          <w:rFonts w:hint="eastAsia" w:ascii="仿宋_GB2312" w:eastAsia="仿宋_GB2312"/>
          <w:sz w:val="30"/>
          <w:szCs w:val="30"/>
        </w:rPr>
        <w:t>年</w:t>
      </w:r>
      <w:r>
        <w:rPr>
          <w:rFonts w:ascii="仿宋_GB2312" w:eastAsia="仿宋_GB2312"/>
          <w:sz w:val="30"/>
          <w:szCs w:val="30"/>
        </w:rPr>
        <w:t>1</w:t>
      </w:r>
      <w:r>
        <w:rPr>
          <w:rFonts w:hint="eastAsia" w:ascii="仿宋_GB2312" w:eastAsia="仿宋_GB2312"/>
          <w:sz w:val="30"/>
          <w:szCs w:val="30"/>
        </w:rPr>
        <w:t>月正式出版发行。</w:t>
      </w:r>
      <w:r>
        <w:rPr>
          <w:rFonts w:ascii="仿宋_GB2312" w:eastAsia="仿宋_GB2312"/>
          <w:sz w:val="30"/>
          <w:szCs w:val="30"/>
        </w:rPr>
        <w:t>2014</w:t>
      </w:r>
      <w:r>
        <w:rPr>
          <w:rFonts w:hint="eastAsia" w:ascii="仿宋_GB2312" w:eastAsia="仿宋_GB2312"/>
          <w:sz w:val="30"/>
          <w:szCs w:val="30"/>
        </w:rPr>
        <w:t>年财政已拨款</w:t>
      </w:r>
      <w:r>
        <w:rPr>
          <w:rFonts w:ascii="仿宋_GB2312" w:eastAsia="仿宋_GB2312"/>
          <w:sz w:val="30"/>
          <w:szCs w:val="30"/>
        </w:rPr>
        <w:t>80</w:t>
      </w:r>
      <w:r>
        <w:rPr>
          <w:rFonts w:hint="eastAsia" w:ascii="仿宋_GB2312" w:eastAsia="仿宋_GB2312"/>
          <w:sz w:val="30"/>
          <w:szCs w:val="30"/>
        </w:rPr>
        <w:t>万元，</w:t>
      </w:r>
      <w:r>
        <w:rPr>
          <w:rFonts w:ascii="仿宋_GB2312" w:eastAsia="仿宋_GB2312"/>
          <w:sz w:val="30"/>
          <w:szCs w:val="30"/>
        </w:rPr>
        <w:t>2015</w:t>
      </w:r>
      <w:r>
        <w:rPr>
          <w:rFonts w:hint="eastAsia" w:ascii="仿宋_GB2312" w:eastAsia="仿宋_GB2312"/>
          <w:sz w:val="30"/>
          <w:szCs w:val="30"/>
        </w:rPr>
        <w:t>年拨</w:t>
      </w:r>
      <w:r>
        <w:rPr>
          <w:rFonts w:ascii="仿宋_GB2312" w:eastAsia="仿宋_GB2312"/>
          <w:sz w:val="30"/>
          <w:szCs w:val="30"/>
        </w:rPr>
        <w:t>76</w:t>
      </w:r>
      <w:r>
        <w:rPr>
          <w:rFonts w:hint="eastAsia" w:ascii="仿宋_GB2312" w:eastAsia="仿宋_GB2312"/>
          <w:sz w:val="30"/>
          <w:szCs w:val="30"/>
        </w:rPr>
        <w:t>万元，经自治区政协领导及办公厅研究决定，</w:t>
      </w:r>
      <w:r>
        <w:rPr>
          <w:rFonts w:ascii="仿宋_GB2312" w:eastAsia="仿宋_GB2312"/>
          <w:sz w:val="30"/>
          <w:szCs w:val="30"/>
        </w:rPr>
        <w:t>2016</w:t>
      </w:r>
      <w:r>
        <w:rPr>
          <w:rFonts w:hint="eastAsia" w:ascii="仿宋_GB2312" w:eastAsia="仿宋_GB2312"/>
          <w:sz w:val="30"/>
          <w:szCs w:val="30"/>
        </w:rPr>
        <w:t>年将哈文报增刊为周二刊。需增刊经费</w:t>
      </w:r>
      <w:r>
        <w:rPr>
          <w:rFonts w:ascii="仿宋_GB2312" w:eastAsia="仿宋_GB2312"/>
          <w:sz w:val="30"/>
          <w:szCs w:val="30"/>
        </w:rPr>
        <w:t>40</w:t>
      </w:r>
      <w:r>
        <w:rPr>
          <w:rFonts w:hint="eastAsia" w:ascii="仿宋_GB2312" w:eastAsia="仿宋_GB2312"/>
          <w:sz w:val="30"/>
          <w:szCs w:val="30"/>
        </w:rPr>
        <w:t>万元，两项合计</w:t>
      </w:r>
      <w:r>
        <w:rPr>
          <w:rFonts w:ascii="仿宋_GB2312" w:eastAsia="仿宋_GB2312"/>
          <w:sz w:val="30"/>
          <w:szCs w:val="30"/>
        </w:rPr>
        <w:t>116</w:t>
      </w:r>
      <w:r>
        <w:rPr>
          <w:rFonts w:hint="eastAsia" w:ascii="仿宋_GB2312" w:eastAsia="仿宋_GB2312"/>
          <w:sz w:val="30"/>
          <w:szCs w:val="30"/>
        </w:rPr>
        <w:t>万元。现恳请财政</w:t>
      </w:r>
      <w:r>
        <w:rPr>
          <w:rFonts w:ascii="仿宋_GB2312" w:eastAsia="仿宋_GB2312"/>
          <w:sz w:val="30"/>
          <w:szCs w:val="30"/>
        </w:rPr>
        <w:t>2016</w:t>
      </w:r>
      <w:r>
        <w:rPr>
          <w:rFonts w:hint="eastAsia" w:ascii="仿宋_GB2312" w:eastAsia="仿宋_GB2312"/>
          <w:sz w:val="30"/>
          <w:szCs w:val="30"/>
        </w:rPr>
        <w:t>年作为经常性资金拨付哈文版办报专项经费</w:t>
      </w:r>
      <w:r>
        <w:rPr>
          <w:rFonts w:ascii="仿宋_GB2312" w:eastAsia="仿宋_GB2312"/>
          <w:sz w:val="30"/>
          <w:szCs w:val="30"/>
        </w:rPr>
        <w:t>116</w:t>
      </w:r>
      <w:r>
        <w:rPr>
          <w:rFonts w:hint="eastAsia" w:ascii="仿宋_GB2312" w:eastAsia="仿宋_GB2312"/>
          <w:sz w:val="30"/>
          <w:szCs w:val="30"/>
        </w:rPr>
        <w:t>万元，以保证报纸正常出版运行。</w:t>
      </w:r>
    </w:p>
    <w:p>
      <w:pPr>
        <w:snapToGrid w:val="0"/>
        <w:spacing w:line="360" w:lineRule="auto"/>
        <w:ind w:firstLine="31680" w:firstLineChars="199"/>
        <w:rPr>
          <w:rFonts w:ascii="仿宋_GB2312" w:eastAsia="仿宋_GB2312"/>
          <w:sz w:val="30"/>
          <w:szCs w:val="30"/>
        </w:rPr>
      </w:pPr>
      <w:r>
        <w:rPr>
          <w:rFonts w:hint="eastAsia" w:ascii="仿宋_GB2312" w:eastAsia="仿宋_GB2312"/>
          <w:sz w:val="30"/>
          <w:szCs w:val="30"/>
        </w:rPr>
        <w:t>亚洲中心时报哈萨克文版的创办主要阐述以下显著的社会效益</w:t>
      </w:r>
    </w:p>
    <w:p>
      <w:pPr>
        <w:snapToGrid w:val="0"/>
        <w:spacing w:line="360" w:lineRule="auto"/>
        <w:ind w:firstLine="629"/>
        <w:rPr>
          <w:rFonts w:ascii="仿宋_GB2312" w:eastAsia="仿宋_GB2312"/>
          <w:sz w:val="30"/>
          <w:szCs w:val="30"/>
        </w:rPr>
      </w:pPr>
      <w:r>
        <w:rPr>
          <w:rFonts w:hint="eastAsia" w:ascii="仿宋_GB2312" w:eastAsia="仿宋_GB2312"/>
          <w:sz w:val="30"/>
          <w:szCs w:val="30"/>
        </w:rPr>
        <w:t>新疆是个多民族、多宗教地区。新疆的哈萨克族总人口为</w:t>
      </w:r>
      <w:r>
        <w:rPr>
          <w:rFonts w:ascii="仿宋_GB2312" w:eastAsia="仿宋_GB2312"/>
          <w:sz w:val="30"/>
          <w:szCs w:val="30"/>
        </w:rPr>
        <w:t>160</w:t>
      </w:r>
      <w:r>
        <w:rPr>
          <w:rFonts w:hint="eastAsia" w:ascii="仿宋_GB2312" w:eastAsia="仿宋_GB2312"/>
          <w:sz w:val="30"/>
          <w:szCs w:val="30"/>
        </w:rPr>
        <w:t>万，是人口数量在新疆居第二位的少数民族。新疆各级政协中的哈萨克族委员约</w:t>
      </w:r>
      <w:r>
        <w:rPr>
          <w:rFonts w:ascii="仿宋_GB2312" w:eastAsia="仿宋_GB2312"/>
          <w:sz w:val="30"/>
          <w:szCs w:val="30"/>
        </w:rPr>
        <w:t>2000</w:t>
      </w:r>
      <w:r>
        <w:rPr>
          <w:rFonts w:hint="eastAsia" w:ascii="仿宋_GB2312" w:eastAsia="仿宋_GB2312"/>
          <w:sz w:val="30"/>
          <w:szCs w:val="30"/>
        </w:rPr>
        <w:t>多人，占政协委员总数的</w:t>
      </w:r>
      <w:r>
        <w:rPr>
          <w:rFonts w:ascii="仿宋_GB2312" w:eastAsia="仿宋_GB2312"/>
          <w:sz w:val="30"/>
          <w:szCs w:val="30"/>
        </w:rPr>
        <w:t>15%</w:t>
      </w:r>
      <w:r>
        <w:rPr>
          <w:rFonts w:hint="eastAsia" w:ascii="仿宋_GB2312" w:eastAsia="仿宋_GB2312"/>
          <w:sz w:val="30"/>
          <w:szCs w:val="30"/>
        </w:rPr>
        <w:t>。全疆各级党政干部和统战、民族宗教工作部门的哈语读者也约占总人口的</w:t>
      </w:r>
      <w:r>
        <w:rPr>
          <w:rFonts w:ascii="仿宋_GB2312" w:eastAsia="仿宋_GB2312"/>
          <w:sz w:val="30"/>
          <w:szCs w:val="30"/>
        </w:rPr>
        <w:t>9%</w:t>
      </w:r>
      <w:r>
        <w:rPr>
          <w:rFonts w:hint="eastAsia" w:ascii="仿宋_GB2312" w:eastAsia="仿宋_GB2312"/>
          <w:sz w:val="30"/>
          <w:szCs w:val="30"/>
        </w:rPr>
        <w:t>。创办哈萨克文版《亚洲中心时报》有以下社会效益：</w:t>
      </w:r>
    </w:p>
    <w:p>
      <w:pPr>
        <w:tabs>
          <w:tab w:val="center" w:pos="7455"/>
          <w:tab w:val="left" w:pos="12440"/>
        </w:tabs>
        <w:snapToGrid w:val="0"/>
        <w:spacing w:line="360" w:lineRule="auto"/>
        <w:ind w:firstLine="31680" w:firstLineChars="199"/>
        <w:outlineLvl w:val="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一百多年来，各种分裂势力不断对新疆进行分裂破坏活动，现已形成了暴力恐怖势力、宗教极端势力、民族分裂势力为主要表现形式的“三股势力”，他们不断在新疆策划、实施暴力恐怖犯罪，成为影响新疆社会政治稳定、民族团结最大现实危害。因此，在新疆，维护国家统一、民族团结、社会稳定的任务非常艰巨而繁重。意识形态是“三股势力”一向争夺的阵地，新疆的哈萨克民族是一个淳朴、乐观、团结、向上的民族，是维护祖国统一的重要力量。创办哈文版《亚洲中心时报》，对于进一步动员各民族人民维护国家统一、维护民族团结，巩固和发展新型民族关系，为促进新疆社会稳定和长治久安提供舆论支持，具有一定的作用。</w:t>
      </w:r>
    </w:p>
    <w:p>
      <w:pPr>
        <w:tabs>
          <w:tab w:val="center" w:pos="7455"/>
          <w:tab w:val="left" w:pos="12440"/>
        </w:tabs>
        <w:snapToGrid w:val="0"/>
        <w:spacing w:line="360" w:lineRule="auto"/>
        <w:ind w:firstLine="31680" w:firstLineChars="199"/>
        <w:outlineLvl w:val="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、多年来，新疆各级政协委员连续不断地反复呼吁，或向政协全体会议提案，或向自治区主要领导提出请求，要求创办《亚洲中心时报》哈萨克文版。他们代表了哈萨克语读者的的愿望和期待，是民意的体现。</w:t>
      </w:r>
    </w:p>
    <w:p>
      <w:pPr>
        <w:tabs>
          <w:tab w:val="center" w:pos="7455"/>
          <w:tab w:val="left" w:pos="12440"/>
        </w:tabs>
        <w:snapToGrid w:val="0"/>
        <w:spacing w:line="360" w:lineRule="auto"/>
        <w:ind w:firstLine="31680" w:firstLineChars="199"/>
        <w:outlineLvl w:val="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、新疆少数民族读物偏少，特别是哈萨克文报纸更是较少。当前国家鼓励扶持少数民族出版物，创办本报哈文版符合国家政策。</w:t>
      </w:r>
    </w:p>
    <w:p>
      <w:pPr>
        <w:tabs>
          <w:tab w:val="center" w:pos="7455"/>
          <w:tab w:val="left" w:pos="12440"/>
        </w:tabs>
        <w:snapToGrid w:val="0"/>
        <w:spacing w:line="360" w:lineRule="auto"/>
        <w:ind w:firstLine="31680" w:firstLineChars="199"/>
        <w:outlineLvl w:val="0"/>
        <w:rPr>
          <w:rFonts w:ascii="仿宋_GB2312" w:eastAsia="仿宋_GB2312"/>
          <w:sz w:val="30"/>
          <w:szCs w:val="30"/>
        </w:rPr>
      </w:pPr>
      <w:r>
        <w:rPr>
          <w:rFonts w:hint="eastAsia" w:ascii="仿宋_GB2312" w:eastAsia="仿宋_GB2312"/>
          <w:sz w:val="30"/>
          <w:szCs w:val="30"/>
        </w:rPr>
        <w:t>综上所述，报社认为，综观新疆当前的形势，创办《亚洲中心时报》哈萨克文版具有非常重要的社会效益。</w:t>
      </w:r>
    </w:p>
    <w:p>
      <w:pPr>
        <w:tabs>
          <w:tab w:val="center" w:pos="7455"/>
          <w:tab w:val="left" w:pos="12440"/>
        </w:tabs>
        <w:snapToGrid w:val="0"/>
        <w:spacing w:line="276" w:lineRule="auto"/>
        <w:ind w:firstLine="31680" w:firstLineChars="199"/>
        <w:outlineLvl w:val="0"/>
        <w:rPr>
          <w:rFonts w:ascii="仿宋_GB2312" w:eastAsia="仿宋_GB2312"/>
          <w:sz w:val="30"/>
          <w:szCs w:val="30"/>
        </w:rPr>
      </w:pPr>
    </w:p>
    <w:p>
      <w:pPr>
        <w:jc w:val="center"/>
        <w:rPr>
          <w:rFonts w:ascii="宋体"/>
          <w:b/>
          <w:sz w:val="36"/>
          <w:szCs w:val="36"/>
        </w:rPr>
      </w:pPr>
      <w:r>
        <w:rPr>
          <w:rFonts w:hint="eastAsia" w:ascii="宋体"/>
          <w:b/>
          <w:sz w:val="36"/>
          <w:szCs w:val="36"/>
        </w:rPr>
        <w:t>自治区政协办公厅财政支出绩效报告</w:t>
      </w:r>
    </w:p>
    <w:p>
      <w:pPr>
        <w:spacing w:line="500" w:lineRule="exact"/>
        <w:jc w:val="center"/>
        <w:rPr>
          <w:sz w:val="32"/>
          <w:szCs w:val="32"/>
        </w:rPr>
      </w:pPr>
      <w:r>
        <w:rPr>
          <w:rFonts w:ascii="黑体" w:hAnsi="黑体" w:eastAsia="黑体"/>
          <w:sz w:val="44"/>
          <w:szCs w:val="44"/>
        </w:rPr>
        <w:t xml:space="preserve">   --</w:t>
      </w:r>
      <w:r>
        <w:rPr>
          <w:rFonts w:hint="eastAsia" w:ascii="宋体"/>
          <w:b/>
          <w:sz w:val="36"/>
          <w:szCs w:val="36"/>
        </w:rPr>
        <w:t>亚洲中心时报汉文专项业务经费项目</w:t>
      </w:r>
      <w:r>
        <w:rPr>
          <w:sz w:val="32"/>
          <w:szCs w:val="32"/>
        </w:rPr>
        <w:t xml:space="preserve">   </w:t>
      </w:r>
    </w:p>
    <w:p>
      <w:pPr>
        <w:spacing w:line="276" w:lineRule="auto"/>
        <w:jc w:val="center"/>
        <w:rPr>
          <w:sz w:val="32"/>
          <w:szCs w:val="32"/>
        </w:rPr>
      </w:pPr>
      <w:r>
        <w:rPr>
          <w:sz w:val="32"/>
          <w:szCs w:val="32"/>
        </w:rPr>
        <w:t xml:space="preserve"> </w:t>
      </w:r>
    </w:p>
    <w:p>
      <w:pPr>
        <w:spacing w:line="276" w:lineRule="auto"/>
        <w:jc w:val="left"/>
        <w:rPr>
          <w:rFonts w:ascii="仿宋_GB2312" w:eastAsia="仿宋_GB2312"/>
          <w:sz w:val="30"/>
          <w:szCs w:val="30"/>
        </w:rPr>
      </w:pPr>
      <w:r>
        <w:rPr>
          <w:sz w:val="32"/>
          <w:szCs w:val="32"/>
        </w:rPr>
        <w:t xml:space="preserve">   </w:t>
      </w:r>
      <w:r>
        <w:rPr>
          <w:rFonts w:ascii="仿宋_GB2312" w:eastAsia="仿宋_GB2312"/>
          <w:sz w:val="32"/>
          <w:szCs w:val="32"/>
        </w:rPr>
        <w:t xml:space="preserve"> </w:t>
      </w:r>
      <w:r>
        <w:rPr>
          <w:rFonts w:hint="eastAsia" w:ascii="仿宋_GB2312" w:eastAsia="仿宋_GB2312"/>
          <w:sz w:val="30"/>
          <w:szCs w:val="30"/>
        </w:rPr>
        <w:t>亚洲中心时报社汉文版于</w:t>
      </w:r>
      <w:r>
        <w:rPr>
          <w:rFonts w:ascii="仿宋_GB2312" w:eastAsia="仿宋_GB2312"/>
          <w:sz w:val="30"/>
          <w:szCs w:val="30"/>
        </w:rPr>
        <w:t>2007</w:t>
      </w:r>
      <w:r>
        <w:rPr>
          <w:rFonts w:hint="eastAsia" w:ascii="仿宋_GB2312" w:eastAsia="仿宋_GB2312"/>
          <w:sz w:val="30"/>
          <w:szCs w:val="30"/>
        </w:rPr>
        <w:t>年</w:t>
      </w:r>
      <w:r>
        <w:rPr>
          <w:rFonts w:ascii="仿宋_GB2312" w:eastAsia="仿宋_GB2312"/>
          <w:sz w:val="30"/>
          <w:szCs w:val="30"/>
        </w:rPr>
        <w:t>1</w:t>
      </w:r>
      <w:r>
        <w:rPr>
          <w:rFonts w:hint="eastAsia" w:ascii="仿宋_GB2312" w:eastAsia="仿宋_GB2312"/>
          <w:sz w:val="30"/>
          <w:szCs w:val="30"/>
        </w:rPr>
        <w:t>月</w:t>
      </w:r>
      <w:r>
        <w:rPr>
          <w:rFonts w:ascii="仿宋_GB2312" w:eastAsia="仿宋_GB2312"/>
          <w:sz w:val="30"/>
          <w:szCs w:val="30"/>
        </w:rPr>
        <w:t>1</w:t>
      </w:r>
      <w:r>
        <w:rPr>
          <w:rFonts w:hint="eastAsia" w:ascii="仿宋_GB2312" w:eastAsia="仿宋_GB2312"/>
          <w:sz w:val="30"/>
          <w:szCs w:val="30"/>
        </w:rPr>
        <w:t>月由过去的每周一期扩大为每周三期，经过近八年的运行，报纸质量不断提高，报纸影响进一步扩大，为政协新闻宣传发挥了不可替代的作用，现将继续拨付专项经费</w:t>
      </w:r>
      <w:r>
        <w:rPr>
          <w:rFonts w:ascii="仿宋_GB2312" w:eastAsia="仿宋_GB2312"/>
          <w:sz w:val="30"/>
          <w:szCs w:val="30"/>
        </w:rPr>
        <w:t>90.25</w:t>
      </w:r>
      <w:r>
        <w:rPr>
          <w:rFonts w:hint="eastAsia" w:ascii="仿宋_GB2312" w:eastAsia="仿宋_GB2312"/>
          <w:sz w:val="30"/>
          <w:szCs w:val="30"/>
        </w:rPr>
        <w:t>万元，绩效评估如下：</w:t>
      </w:r>
    </w:p>
    <w:p>
      <w:pPr>
        <w:spacing w:line="276" w:lineRule="auto"/>
        <w:rPr>
          <w:rFonts w:ascii="仿宋_GB2312" w:eastAsia="仿宋_GB2312"/>
          <w:b/>
          <w:sz w:val="30"/>
          <w:szCs w:val="30"/>
        </w:rPr>
      </w:pPr>
      <w:r>
        <w:rPr>
          <w:rFonts w:ascii="仿宋_GB2312" w:eastAsia="仿宋_GB2312"/>
          <w:sz w:val="30"/>
          <w:szCs w:val="30"/>
        </w:rPr>
        <w:t xml:space="preserve">    </w:t>
      </w:r>
      <w:r>
        <w:rPr>
          <w:rFonts w:hint="eastAsia" w:ascii="仿宋_GB2312" w:eastAsia="仿宋_GB2312"/>
          <w:b/>
          <w:sz w:val="30"/>
          <w:szCs w:val="30"/>
        </w:rPr>
        <w:t>一、亚洲中心时报是自治区唯一的专门宣传政协统战工作的报纸，其特殊地位和作用不可替代。</w:t>
      </w:r>
    </w:p>
    <w:p>
      <w:pPr>
        <w:spacing w:line="276" w:lineRule="auto"/>
        <w:rPr>
          <w:rFonts w:ascii="仿宋_GB2312" w:eastAsia="仿宋_GB2312"/>
          <w:sz w:val="30"/>
          <w:szCs w:val="30"/>
        </w:rPr>
      </w:pPr>
      <w:r>
        <w:rPr>
          <w:rFonts w:ascii="仿宋_GB2312" w:eastAsia="仿宋_GB2312"/>
          <w:sz w:val="30"/>
          <w:szCs w:val="30"/>
        </w:rPr>
        <w:t xml:space="preserve">    1991</w:t>
      </w:r>
      <w:r>
        <w:rPr>
          <w:rFonts w:hint="eastAsia" w:ascii="仿宋_GB2312" w:eastAsia="仿宋_GB2312"/>
          <w:sz w:val="30"/>
          <w:szCs w:val="30"/>
        </w:rPr>
        <w:t>年</w:t>
      </w:r>
      <w:r>
        <w:rPr>
          <w:rFonts w:ascii="仿宋_GB2312" w:eastAsia="仿宋_GB2312"/>
          <w:sz w:val="30"/>
          <w:szCs w:val="30"/>
        </w:rPr>
        <w:t>7</w:t>
      </w:r>
      <w:r>
        <w:rPr>
          <w:rFonts w:hint="eastAsia" w:ascii="仿宋_GB2312" w:eastAsia="仿宋_GB2312"/>
          <w:sz w:val="30"/>
          <w:szCs w:val="30"/>
        </w:rPr>
        <w:t>月报纸创刊以来，亚洲中心时报秉承“立足政协统战，服务社会发展”的办报方针，始终坚持正确的舆论导向，宣传自治区经济社会发展成就，宣传人民政协事业和党的统一战线工作业绩，在维护国家统一、民族团结、社会稳定等方面发挥了重要作用，是自治区具有较大影响的报纸之一。</w:t>
      </w:r>
    </w:p>
    <w:p>
      <w:pPr>
        <w:spacing w:line="276" w:lineRule="auto"/>
        <w:rPr>
          <w:rFonts w:ascii="仿宋_GB2312" w:eastAsia="仿宋_GB2312"/>
          <w:b/>
          <w:sz w:val="30"/>
          <w:szCs w:val="30"/>
        </w:rPr>
      </w:pPr>
      <w:r>
        <w:rPr>
          <w:rFonts w:ascii="仿宋_GB2312" w:eastAsia="仿宋_GB2312"/>
          <w:sz w:val="30"/>
          <w:szCs w:val="30"/>
        </w:rPr>
        <w:t xml:space="preserve">   </w:t>
      </w:r>
      <w:r>
        <w:rPr>
          <w:rFonts w:ascii="仿宋_GB2312" w:eastAsia="仿宋_GB2312"/>
          <w:b/>
          <w:sz w:val="30"/>
          <w:szCs w:val="30"/>
        </w:rPr>
        <w:t xml:space="preserve"> </w:t>
      </w:r>
      <w:r>
        <w:rPr>
          <w:rFonts w:hint="eastAsia" w:ascii="仿宋_GB2312" w:eastAsia="仿宋_GB2312"/>
          <w:b/>
          <w:sz w:val="30"/>
          <w:szCs w:val="30"/>
        </w:rPr>
        <w:t>二、亚洲中心时报是自治区各级政协组织和政协委员知情议政的窗口、建言献策的平台。</w:t>
      </w:r>
    </w:p>
    <w:p>
      <w:pPr>
        <w:spacing w:line="276" w:lineRule="auto"/>
        <w:ind w:firstLine="31680" w:firstLineChars="200"/>
        <w:rPr>
          <w:rFonts w:ascii="仿宋_GB2312" w:eastAsia="仿宋_GB2312"/>
          <w:sz w:val="30"/>
          <w:szCs w:val="30"/>
        </w:rPr>
      </w:pPr>
      <w:r>
        <w:rPr>
          <w:rFonts w:hint="eastAsia" w:ascii="仿宋_GB2312" w:eastAsia="仿宋_GB2312"/>
          <w:sz w:val="30"/>
          <w:szCs w:val="30"/>
        </w:rPr>
        <w:t>报纸创刊后，通过宣传各级政协和政协委员的履职成效，在各级政协组织和政协委员中享有声誉。过去维、汉文都是周报，内容比较少，周期长，不能有效反映政协工作的成绩，各级政协委员经过多年的呼吁，终于在</w:t>
      </w:r>
      <w:r>
        <w:rPr>
          <w:rFonts w:ascii="仿宋_GB2312" w:eastAsia="仿宋_GB2312"/>
          <w:sz w:val="30"/>
          <w:szCs w:val="30"/>
        </w:rPr>
        <w:t>2006</w:t>
      </w:r>
      <w:r>
        <w:rPr>
          <w:rFonts w:hint="eastAsia" w:ascii="仿宋_GB2312" w:eastAsia="仿宋_GB2312"/>
          <w:sz w:val="30"/>
          <w:szCs w:val="30"/>
        </w:rPr>
        <w:t>年引起自治区人民政府的高度重视，时任人民政府副主席陈雷在自治区政协的相关报告上作出指示，同意为亚洲中心时报扩大规模增拨专项经费</w:t>
      </w:r>
      <w:r>
        <w:rPr>
          <w:rFonts w:ascii="仿宋_GB2312" w:eastAsia="仿宋_GB2312"/>
          <w:sz w:val="30"/>
          <w:szCs w:val="30"/>
        </w:rPr>
        <w:t>100</w:t>
      </w:r>
      <w:r>
        <w:rPr>
          <w:rFonts w:hint="eastAsia" w:ascii="仿宋_GB2312" w:eastAsia="仿宋_GB2312"/>
          <w:sz w:val="30"/>
          <w:szCs w:val="30"/>
        </w:rPr>
        <w:t>万元，这项工作于</w:t>
      </w:r>
      <w:r>
        <w:rPr>
          <w:rFonts w:ascii="仿宋_GB2312" w:eastAsia="仿宋_GB2312"/>
          <w:sz w:val="30"/>
          <w:szCs w:val="30"/>
        </w:rPr>
        <w:t>2007</w:t>
      </w:r>
      <w:r>
        <w:rPr>
          <w:rFonts w:hint="eastAsia" w:ascii="仿宋_GB2312" w:eastAsia="仿宋_GB2312"/>
          <w:sz w:val="30"/>
          <w:szCs w:val="30"/>
        </w:rPr>
        <w:t>年落实，汉文版报纸也于</w:t>
      </w:r>
      <w:r>
        <w:rPr>
          <w:rFonts w:ascii="仿宋_GB2312" w:eastAsia="仿宋_GB2312"/>
          <w:sz w:val="30"/>
          <w:szCs w:val="30"/>
        </w:rPr>
        <w:t>2007</w:t>
      </w:r>
      <w:r>
        <w:rPr>
          <w:rFonts w:hint="eastAsia" w:ascii="仿宋_GB2312" w:eastAsia="仿宋_GB2312"/>
          <w:sz w:val="30"/>
          <w:szCs w:val="30"/>
        </w:rPr>
        <w:t>年</w:t>
      </w:r>
      <w:r>
        <w:rPr>
          <w:rFonts w:ascii="仿宋_GB2312" w:eastAsia="仿宋_GB2312"/>
          <w:sz w:val="30"/>
          <w:szCs w:val="30"/>
        </w:rPr>
        <w:t>1</w:t>
      </w:r>
      <w:r>
        <w:rPr>
          <w:rFonts w:hint="eastAsia" w:ascii="仿宋_GB2312" w:eastAsia="仿宋_GB2312"/>
          <w:sz w:val="30"/>
          <w:szCs w:val="30"/>
        </w:rPr>
        <w:t>月扩大为周三刊，极大地丰富了报纸内容，缩短了周期，同时为各级政协组织和政协委员提供也更大阵地，受到他们的欢迎。近八年来，报纸运作更加成熟，在满足各族各界政协委员和政协统战工作者阅读需要的同时，也满足了部分社会读者的需要。</w:t>
      </w:r>
    </w:p>
    <w:p>
      <w:pPr>
        <w:spacing w:line="276" w:lineRule="auto"/>
        <w:rPr>
          <w:rFonts w:ascii="仿宋_GB2312" w:eastAsia="仿宋_GB2312"/>
          <w:b/>
          <w:sz w:val="30"/>
          <w:szCs w:val="30"/>
        </w:rPr>
      </w:pPr>
      <w:r>
        <w:rPr>
          <w:rFonts w:ascii="仿宋_GB2312" w:eastAsia="仿宋_GB2312"/>
          <w:sz w:val="30"/>
          <w:szCs w:val="30"/>
        </w:rPr>
        <w:t xml:space="preserve">   </w:t>
      </w:r>
      <w:r>
        <w:rPr>
          <w:rFonts w:ascii="仿宋_GB2312" w:eastAsia="仿宋_GB2312"/>
          <w:b/>
          <w:sz w:val="30"/>
          <w:szCs w:val="30"/>
        </w:rPr>
        <w:t xml:space="preserve"> </w:t>
      </w:r>
      <w:r>
        <w:rPr>
          <w:rFonts w:hint="eastAsia" w:ascii="仿宋_GB2312" w:eastAsia="仿宋_GB2312"/>
          <w:b/>
          <w:sz w:val="30"/>
          <w:szCs w:val="30"/>
        </w:rPr>
        <w:t>三、符合当前维护新疆社会稳定和实现长治久安形势要求。</w:t>
      </w:r>
    </w:p>
    <w:p>
      <w:pPr>
        <w:spacing w:line="276" w:lineRule="auto"/>
        <w:ind w:firstLine="31680" w:firstLineChars="200"/>
        <w:rPr>
          <w:rFonts w:ascii="仿宋_GB2312" w:eastAsia="仿宋_GB2312"/>
          <w:sz w:val="30"/>
          <w:szCs w:val="30"/>
        </w:rPr>
      </w:pPr>
      <w:r>
        <w:rPr>
          <w:rFonts w:hint="eastAsia" w:ascii="仿宋_GB2312" w:eastAsia="仿宋_GB2312"/>
          <w:sz w:val="30"/>
          <w:szCs w:val="30"/>
        </w:rPr>
        <w:t>第二次中央新疆工作座谈会，把实现新疆社会稳定和长治久安作为新疆工作的总目标总遵循。自治区政协是全区的政治协商和统一战线机构，也是落实总目标总任务的重要党政机关，承担着自治区大统战的艰巨任务。作为政协机关报，亚洲中心时报肩负光荣而艰巨的使命。做好全区各级政协的新闻宣传工作，既是实现新疆社会稳定和长治久安的需要，也是政协履行职能重大责任的要求。亚洲中心时报只能进一步做好工作，而不是维持现状，只能勇于担当，创新开拓，而不是止步不前。这是自治区十一届政协党组对报社的要求。因此，进一步推进报纸工作向前发展，是新形势、新任务、新目标的总体要求。</w:t>
      </w:r>
    </w:p>
    <w:p>
      <w:pPr>
        <w:spacing w:line="276" w:lineRule="auto"/>
        <w:ind w:firstLine="31680" w:firstLineChars="100"/>
        <w:rPr>
          <w:rFonts w:ascii="仿宋_GB2312" w:eastAsia="仿宋_GB2312"/>
          <w:b/>
          <w:sz w:val="30"/>
          <w:szCs w:val="30"/>
        </w:rPr>
      </w:pPr>
      <w:r>
        <w:rPr>
          <w:rFonts w:ascii="仿宋_GB2312" w:eastAsia="仿宋_GB2312"/>
          <w:sz w:val="30"/>
          <w:szCs w:val="30"/>
        </w:rPr>
        <w:t xml:space="preserve"> </w:t>
      </w:r>
      <w:r>
        <w:rPr>
          <w:rFonts w:ascii="仿宋_GB2312" w:eastAsia="仿宋_GB2312"/>
          <w:b/>
          <w:sz w:val="30"/>
          <w:szCs w:val="30"/>
        </w:rPr>
        <w:t xml:space="preserve"> </w:t>
      </w:r>
      <w:r>
        <w:rPr>
          <w:rFonts w:hint="eastAsia" w:ascii="仿宋_GB2312" w:eastAsia="仿宋_GB2312"/>
          <w:b/>
          <w:sz w:val="30"/>
          <w:szCs w:val="30"/>
        </w:rPr>
        <w:t>四、亚洲中心时报经过近八年的发展，已经成为自治区重要的新闻媒体，具备一定的品牌效益，保证财政专项经费，符合国家公益事业发展相关政策。</w:t>
      </w:r>
    </w:p>
    <w:p>
      <w:pPr>
        <w:spacing w:line="276" w:lineRule="auto"/>
        <w:ind w:firstLine="31680" w:firstLineChars="200"/>
        <w:rPr>
          <w:rFonts w:ascii="仿宋_GB2312" w:eastAsia="仿宋_GB2312"/>
          <w:sz w:val="30"/>
          <w:szCs w:val="30"/>
        </w:rPr>
      </w:pPr>
      <w:r>
        <w:rPr>
          <w:rFonts w:hint="eastAsia" w:ascii="仿宋_GB2312" w:eastAsia="仿宋_GB2312"/>
          <w:sz w:val="30"/>
          <w:szCs w:val="30"/>
        </w:rPr>
        <w:t>作为公益性媒体，亚洲中心时报既突出了国家公益事业的特征，又体现了公益服务的特点。在不完全依赖于国家财政补贴的前提下，报纸在</w:t>
      </w:r>
      <w:r>
        <w:rPr>
          <w:rFonts w:ascii="仿宋_GB2312" w:eastAsia="仿宋_GB2312"/>
          <w:sz w:val="30"/>
          <w:szCs w:val="30"/>
        </w:rPr>
        <w:t>23</w:t>
      </w:r>
      <w:r>
        <w:rPr>
          <w:rFonts w:hint="eastAsia" w:ascii="仿宋_GB2312" w:eastAsia="仿宋_GB2312"/>
          <w:sz w:val="30"/>
          <w:szCs w:val="30"/>
        </w:rPr>
        <w:t>年发展中规模已扩大了三倍，报纸的社会效益和经济效益同步增长，报纸已经具备相当知名度，因此，为保持其公益特点，很必要确保财政专项经费充足。</w:t>
      </w:r>
    </w:p>
    <w:p>
      <w:pPr>
        <w:spacing w:line="276" w:lineRule="auto"/>
        <w:ind w:firstLine="31680" w:firstLineChars="200"/>
        <w:rPr>
          <w:rFonts w:ascii="仿宋_GB2312" w:eastAsia="仿宋_GB2312"/>
          <w:b/>
          <w:sz w:val="30"/>
          <w:szCs w:val="30"/>
        </w:rPr>
      </w:pPr>
      <w:r>
        <w:rPr>
          <w:rFonts w:hint="eastAsia" w:ascii="仿宋_GB2312" w:eastAsia="仿宋_GB2312"/>
          <w:b/>
          <w:sz w:val="30"/>
          <w:szCs w:val="30"/>
        </w:rPr>
        <w:t>五、政协媒体具有独特资源优势、智力优势，完全可以成为自成一体的报业系统。</w:t>
      </w:r>
    </w:p>
    <w:p>
      <w:pPr>
        <w:spacing w:line="276" w:lineRule="auto"/>
        <w:ind w:firstLine="31680" w:firstLineChars="200"/>
        <w:rPr>
          <w:rFonts w:ascii="仿宋_GB2312" w:eastAsia="仿宋_GB2312"/>
          <w:sz w:val="30"/>
          <w:szCs w:val="30"/>
        </w:rPr>
      </w:pPr>
      <w:r>
        <w:rPr>
          <w:rFonts w:hint="eastAsia" w:ascii="仿宋_GB2312" w:eastAsia="仿宋_GB2312"/>
          <w:sz w:val="30"/>
          <w:szCs w:val="30"/>
        </w:rPr>
        <w:t>经过对相关政协报刊的考察发现，全国政协的人民政协报、各省区市的政协报刊，在新形势下都在不断加强，没有削弱，人民政协报无论是财政资金还是自主创收方面，都是逐年增加，其他部分省市政协报刊也是如此。新疆作为地处边疆的多民族地区，政协报纸更应该发挥统战资源优势，为促进社会稳定和长治久安服务。</w:t>
      </w:r>
    </w:p>
    <w:p>
      <w:pPr>
        <w:spacing w:line="276" w:lineRule="auto"/>
        <w:ind w:firstLine="31680" w:firstLineChars="200"/>
        <w:rPr>
          <w:rFonts w:ascii="仿宋_GB2312" w:eastAsia="仿宋_GB2312"/>
          <w:sz w:val="30"/>
          <w:szCs w:val="30"/>
        </w:rPr>
      </w:pPr>
    </w:p>
    <w:p>
      <w:pPr>
        <w:jc w:val="center"/>
        <w:rPr>
          <w:rFonts w:ascii="宋体"/>
          <w:b/>
          <w:sz w:val="36"/>
          <w:szCs w:val="36"/>
        </w:rPr>
      </w:pPr>
      <w:r>
        <w:rPr>
          <w:rFonts w:hint="eastAsia" w:ascii="宋体"/>
          <w:b/>
          <w:sz w:val="36"/>
          <w:szCs w:val="36"/>
        </w:rPr>
        <w:t>自治区政协办公厅财政支出绩效报告</w:t>
      </w:r>
    </w:p>
    <w:p>
      <w:pPr>
        <w:jc w:val="center"/>
        <w:rPr>
          <w:rFonts w:ascii="宋体"/>
          <w:b/>
          <w:sz w:val="36"/>
          <w:szCs w:val="36"/>
        </w:rPr>
      </w:pPr>
      <w:r>
        <w:rPr>
          <w:rFonts w:ascii="宋体"/>
          <w:b/>
          <w:sz w:val="36"/>
          <w:szCs w:val="36"/>
        </w:rPr>
        <w:t>--</w:t>
      </w:r>
      <w:r>
        <w:rPr>
          <w:rFonts w:hint="eastAsia" w:ascii="宋体"/>
          <w:b/>
          <w:sz w:val="36"/>
          <w:szCs w:val="36"/>
        </w:rPr>
        <w:t>理论研究会《新疆政协》会刊专项经费项目</w:t>
      </w:r>
    </w:p>
    <w:p>
      <w:pPr>
        <w:jc w:val="center"/>
        <w:rPr>
          <w:b/>
          <w:sz w:val="36"/>
          <w:szCs w:val="36"/>
        </w:rPr>
      </w:pPr>
    </w:p>
    <w:p>
      <w:pPr>
        <w:ind w:firstLine="31680" w:firstLineChars="200"/>
        <w:rPr>
          <w:rFonts w:ascii="仿宋_GB2312" w:eastAsia="仿宋_GB2312"/>
          <w:sz w:val="30"/>
          <w:szCs w:val="30"/>
        </w:rPr>
      </w:pPr>
      <w:r>
        <w:rPr>
          <w:rFonts w:hint="eastAsia" w:ascii="仿宋_GB2312" w:eastAsia="仿宋_GB2312"/>
          <w:sz w:val="30"/>
          <w:szCs w:val="30"/>
        </w:rPr>
        <w:t>自治区政协理论研究会《新疆政协》会刊是自治区政协主管，理论研究会主办，现转为自治区政协亚洲中心时报社编辑出版。根据</w:t>
      </w:r>
      <w:r>
        <w:rPr>
          <w:rFonts w:ascii="仿宋_GB2312" w:eastAsia="仿宋_GB2312"/>
          <w:sz w:val="30"/>
          <w:szCs w:val="30"/>
        </w:rPr>
        <w:t>2011</w:t>
      </w:r>
      <w:r>
        <w:rPr>
          <w:rFonts w:hint="eastAsia" w:ascii="仿宋_GB2312" w:eastAsia="仿宋_GB2312"/>
          <w:sz w:val="30"/>
          <w:szCs w:val="30"/>
        </w:rPr>
        <w:t>年新民函</w:t>
      </w:r>
      <w:r>
        <w:rPr>
          <w:rFonts w:ascii="仿宋_GB2312" w:eastAsia="仿宋_GB2312"/>
          <w:sz w:val="30"/>
          <w:szCs w:val="30"/>
        </w:rPr>
        <w:t>179</w:t>
      </w:r>
      <w:r>
        <w:rPr>
          <w:rFonts w:hint="eastAsia" w:ascii="仿宋_GB2312" w:eastAsia="仿宋_GB2312"/>
          <w:sz w:val="30"/>
          <w:szCs w:val="30"/>
        </w:rPr>
        <w:t>号文精神，为了更好发挥理论研究会及会刊在自治区政协理论建设和宣传工作方面的作用，并保障会刊按时发行，获得政协统战方面良好的社会效益。</w:t>
      </w:r>
    </w:p>
    <w:p>
      <w:pPr>
        <w:ind w:firstLine="31680" w:firstLineChars="200"/>
        <w:rPr>
          <w:rFonts w:ascii="仿宋_GB2312" w:eastAsia="仿宋_GB2312"/>
          <w:sz w:val="30"/>
          <w:szCs w:val="30"/>
        </w:rPr>
      </w:pPr>
      <w:r>
        <w:rPr>
          <w:rFonts w:hint="eastAsia" w:ascii="仿宋_GB2312" w:eastAsia="仿宋_GB2312"/>
          <w:sz w:val="30"/>
          <w:szCs w:val="30"/>
        </w:rPr>
        <w:t>此项目资金</w:t>
      </w:r>
      <w:r>
        <w:rPr>
          <w:rFonts w:ascii="仿宋_GB2312" w:eastAsia="仿宋_GB2312"/>
          <w:sz w:val="30"/>
          <w:szCs w:val="30"/>
        </w:rPr>
        <w:t>29.45</w:t>
      </w:r>
      <w:r>
        <w:rPr>
          <w:rFonts w:hint="eastAsia" w:ascii="仿宋_GB2312" w:eastAsia="仿宋_GB2312"/>
          <w:sz w:val="30"/>
          <w:szCs w:val="30"/>
        </w:rPr>
        <w:t>万元，保证了发行出版的正常运行。</w:t>
      </w:r>
    </w:p>
    <w:p>
      <w:pPr>
        <w:ind w:firstLine="31680" w:firstLineChars="1600"/>
        <w:rPr>
          <w:rFonts w:ascii="仿宋_GB2312" w:eastAsia="仿宋_GB2312"/>
          <w:sz w:val="30"/>
          <w:szCs w:val="30"/>
        </w:rPr>
      </w:pPr>
      <w:r>
        <w:rPr>
          <w:rFonts w:hint="eastAsia" w:ascii="仿宋_GB2312" w:eastAsia="仿宋_GB2312"/>
          <w:sz w:val="30"/>
          <w:szCs w:val="30"/>
        </w:rPr>
        <w:t>自治区政协办公厅</w:t>
      </w:r>
    </w:p>
    <w:p>
      <w:pPr>
        <w:ind w:firstLine="31680" w:firstLineChars="1600"/>
        <w:rPr>
          <w:rFonts w:ascii="仿宋_GB2312" w:eastAsia="仿宋_GB2312"/>
          <w:sz w:val="30"/>
          <w:szCs w:val="30"/>
        </w:rPr>
      </w:pPr>
      <w:r>
        <w:rPr>
          <w:rFonts w:ascii="仿宋_GB2312" w:eastAsia="仿宋_GB2312"/>
          <w:sz w:val="30"/>
          <w:szCs w:val="30"/>
        </w:rPr>
        <w:t>2016</w:t>
      </w:r>
      <w:r>
        <w:rPr>
          <w:rFonts w:hint="eastAsia" w:ascii="仿宋_GB2312" w:eastAsia="仿宋_GB2312"/>
          <w:sz w:val="30"/>
          <w:szCs w:val="30"/>
        </w:rPr>
        <w:t>年</w:t>
      </w:r>
      <w:r>
        <w:rPr>
          <w:rFonts w:ascii="仿宋_GB2312" w:eastAsia="仿宋_GB2312"/>
          <w:sz w:val="30"/>
          <w:szCs w:val="30"/>
        </w:rPr>
        <w:t>2</w:t>
      </w:r>
      <w:r>
        <w:rPr>
          <w:rFonts w:hint="eastAsia" w:ascii="仿宋_GB2312" w:eastAsia="仿宋_GB2312"/>
          <w:sz w:val="30"/>
          <w:szCs w:val="30"/>
        </w:rPr>
        <w:t>月</w:t>
      </w:r>
      <w:r>
        <w:rPr>
          <w:rFonts w:ascii="仿宋_GB2312" w:eastAsia="仿宋_GB2312"/>
          <w:sz w:val="30"/>
          <w:szCs w:val="30"/>
        </w:rPr>
        <w:t>2</w:t>
      </w:r>
      <w:r>
        <w:rPr>
          <w:rFonts w:hint="eastAsia" w:ascii="仿宋_GB2312" w:eastAsia="仿宋_GB2312"/>
          <w:sz w:val="30"/>
          <w:szCs w:val="30"/>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大标宋简体">
    <w:altName w:val="宋体-方正超大字符集"/>
    <w:panose1 w:val="00000000000000000000"/>
    <w:charset w:val="86"/>
    <w:family w:val="auto"/>
    <w:pitch w:val="default"/>
    <w:sig w:usb0="00000001" w:usb1="080E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566C2"/>
    <w:rsid w:val="00005452"/>
    <w:rsid w:val="0006175E"/>
    <w:rsid w:val="00083020"/>
    <w:rsid w:val="000D7126"/>
    <w:rsid w:val="000F7C56"/>
    <w:rsid w:val="00104746"/>
    <w:rsid w:val="0015276E"/>
    <w:rsid w:val="001F1F5A"/>
    <w:rsid w:val="001F6D14"/>
    <w:rsid w:val="00343CD1"/>
    <w:rsid w:val="0038455D"/>
    <w:rsid w:val="003E28BA"/>
    <w:rsid w:val="003F42C0"/>
    <w:rsid w:val="003F5CFE"/>
    <w:rsid w:val="00400CF2"/>
    <w:rsid w:val="00590BE2"/>
    <w:rsid w:val="005B3130"/>
    <w:rsid w:val="00601DCC"/>
    <w:rsid w:val="00663425"/>
    <w:rsid w:val="006C2448"/>
    <w:rsid w:val="00813655"/>
    <w:rsid w:val="008842BC"/>
    <w:rsid w:val="00892B4E"/>
    <w:rsid w:val="008A1A4F"/>
    <w:rsid w:val="008E76E4"/>
    <w:rsid w:val="00940D94"/>
    <w:rsid w:val="00950AAD"/>
    <w:rsid w:val="00A80817"/>
    <w:rsid w:val="00AE5C68"/>
    <w:rsid w:val="00B22AE2"/>
    <w:rsid w:val="00B66C27"/>
    <w:rsid w:val="00B8518C"/>
    <w:rsid w:val="00D12B39"/>
    <w:rsid w:val="00D566C2"/>
    <w:rsid w:val="00D97039"/>
    <w:rsid w:val="66B1649C"/>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Date"/>
    <w:basedOn w:val="1"/>
    <w:next w:val="1"/>
    <w:link w:val="9"/>
    <w:semiHidden/>
    <w:uiPriority w:val="99"/>
    <w:pPr>
      <w:ind w:left="100" w:leftChars="2500"/>
    </w:pPr>
  </w:style>
  <w:style w:type="paragraph" w:styleId="3">
    <w:name w:val="footer"/>
    <w:basedOn w:val="1"/>
    <w:link w:val="8"/>
    <w:semiHidden/>
    <w:uiPriority w:val="99"/>
    <w:pPr>
      <w:tabs>
        <w:tab w:val="center" w:pos="4153"/>
        <w:tab w:val="right" w:pos="8306"/>
      </w:tabs>
      <w:snapToGrid w:val="0"/>
      <w:jc w:val="left"/>
    </w:pPr>
    <w:rPr>
      <w:sz w:val="18"/>
      <w:szCs w:val="18"/>
    </w:rPr>
  </w:style>
  <w:style w:type="paragraph" w:styleId="4">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5"/>
    <w:link w:val="4"/>
    <w:semiHidden/>
    <w:locked/>
    <w:uiPriority w:val="99"/>
    <w:rPr>
      <w:rFonts w:eastAsia="宋体" w:cs="Times New Roman"/>
      <w:kern w:val="2"/>
      <w:sz w:val="18"/>
      <w:szCs w:val="18"/>
    </w:rPr>
  </w:style>
  <w:style w:type="character" w:customStyle="1" w:styleId="8">
    <w:name w:val="Footer Char"/>
    <w:basedOn w:val="5"/>
    <w:link w:val="3"/>
    <w:semiHidden/>
    <w:locked/>
    <w:uiPriority w:val="99"/>
    <w:rPr>
      <w:rFonts w:eastAsia="宋体" w:cs="Times New Roman"/>
      <w:kern w:val="2"/>
      <w:sz w:val="18"/>
      <w:szCs w:val="18"/>
    </w:rPr>
  </w:style>
  <w:style w:type="character" w:customStyle="1" w:styleId="9">
    <w:name w:val="Date Char"/>
    <w:basedOn w:val="5"/>
    <w:link w:val="2"/>
    <w:semiHidden/>
    <w:locked/>
    <w:uiPriority w:val="99"/>
    <w:rPr>
      <w:rFonts w:eastAsia="宋体" w:cs="Times New Roman"/>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电脑城</Company>
  <Pages>24</Pages>
  <Words>1697</Words>
  <Characters>9678</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2016-02-02T12:31:00Z</dcterms:created>
  <dc:creator>装机系?</dc:creator>
  <cp:lastModifiedBy>Administrator</cp:lastModifiedBy>
  <cp:lastPrinted>2016-02-03T02:44:00Z</cp:lastPrinted>
  <dcterms:modified xsi:type="dcterms:W3CDTF">2017-02-04T11:25:24Z</dcterms:modified>
  <dc:title>自治区政协办公厅财政支出绩效报?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